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1926" w14:textId="77777777" w:rsidR="00F659D2" w:rsidRDefault="00F659D2" w:rsidP="00CB07A0">
      <w:pPr>
        <w:rPr>
          <w:b/>
          <w:bCs/>
          <w:sz w:val="22"/>
          <w:szCs w:val="22"/>
          <w:lang w:val="nl"/>
        </w:rPr>
      </w:pPr>
    </w:p>
    <w:p w14:paraId="2A6EB300" w14:textId="1CDDDDFA" w:rsidR="00F659D2" w:rsidRDefault="00F659D2" w:rsidP="00F659D2">
      <w:pPr>
        <w:pStyle w:val="Kop1"/>
        <w:rPr>
          <w:rFonts w:ascii="Verdana" w:hAnsi="Verdana"/>
          <w:b/>
          <w:bCs/>
          <w:color w:val="2A64A1"/>
          <w:sz w:val="28"/>
          <w:szCs w:val="28"/>
        </w:rPr>
      </w:pPr>
      <w:r w:rsidRPr="00461ECA">
        <w:rPr>
          <w:rFonts w:ascii="Verdana" w:hAnsi="Verdana"/>
          <w:b/>
          <w:bCs/>
          <w:color w:val="2A64A1"/>
          <w:sz w:val="28"/>
          <w:szCs w:val="28"/>
        </w:rPr>
        <w:t>REGLEMENT</w:t>
      </w:r>
      <w:r>
        <w:rPr>
          <w:rFonts w:ascii="Verdana" w:hAnsi="Verdana"/>
          <w:b/>
          <w:bCs/>
          <w:color w:val="2A64A1"/>
          <w:sz w:val="28"/>
          <w:szCs w:val="28"/>
        </w:rPr>
        <w:t xml:space="preserve"> </w:t>
      </w:r>
      <w:r w:rsidRPr="00461ECA">
        <w:rPr>
          <w:rFonts w:ascii="Verdana" w:hAnsi="Verdana"/>
          <w:b/>
          <w:bCs/>
          <w:color w:val="2A64A1"/>
          <w:sz w:val="28"/>
          <w:szCs w:val="28"/>
        </w:rPr>
        <w:t>FA</w:t>
      </w:r>
      <w:r>
        <w:rPr>
          <w:rFonts w:ascii="Verdana" w:hAnsi="Verdana"/>
          <w:b/>
          <w:bCs/>
          <w:color w:val="2A64A1"/>
          <w:sz w:val="28"/>
          <w:szCs w:val="28"/>
        </w:rPr>
        <w:t>M</w:t>
      </w:r>
      <w:r w:rsidRPr="00461ECA">
        <w:rPr>
          <w:rFonts w:ascii="Verdana" w:hAnsi="Verdana"/>
          <w:b/>
          <w:bCs/>
          <w:color w:val="2A64A1"/>
          <w:sz w:val="28"/>
          <w:szCs w:val="28"/>
        </w:rPr>
        <w:t>ILIETOERNOOI 202</w:t>
      </w:r>
      <w:r w:rsidR="009F3ECC">
        <w:rPr>
          <w:rFonts w:ascii="Verdana" w:hAnsi="Verdana"/>
          <w:b/>
          <w:bCs/>
          <w:color w:val="2A64A1"/>
          <w:sz w:val="28"/>
          <w:szCs w:val="28"/>
        </w:rPr>
        <w:t>4</w:t>
      </w:r>
    </w:p>
    <w:p w14:paraId="73D5C82F" w14:textId="77777777" w:rsidR="00F659D2" w:rsidRPr="000D6339" w:rsidRDefault="00F659D2" w:rsidP="00F659D2"/>
    <w:p w14:paraId="6AABBABA" w14:textId="77777777" w:rsidR="00F659D2" w:rsidRPr="00F45604" w:rsidRDefault="00F659D2" w:rsidP="00F659D2">
      <w:pPr>
        <w:jc w:val="both"/>
        <w:rPr>
          <w:b/>
          <w:color w:val="2A64A1"/>
          <w:sz w:val="18"/>
          <w:szCs w:val="18"/>
        </w:rPr>
      </w:pPr>
      <w:r w:rsidRPr="00F45604">
        <w:rPr>
          <w:b/>
          <w:color w:val="2A64A1"/>
          <w:sz w:val="18"/>
          <w:szCs w:val="18"/>
        </w:rPr>
        <w:t>SPELVORM</w:t>
      </w:r>
    </w:p>
    <w:p w14:paraId="59276509" w14:textId="77777777" w:rsidR="00F659D2" w:rsidRPr="00F45604" w:rsidRDefault="00F659D2" w:rsidP="00F659D2">
      <w:pPr>
        <w:jc w:val="both"/>
        <w:rPr>
          <w:color w:val="2A64A1"/>
          <w:sz w:val="18"/>
          <w:szCs w:val="18"/>
        </w:rPr>
      </w:pPr>
      <w:r w:rsidRPr="00F45604">
        <w:rPr>
          <w:color w:val="2A64A1"/>
          <w:sz w:val="18"/>
          <w:szCs w:val="18"/>
        </w:rPr>
        <w:t xml:space="preserve">De spelvorm voor de voorronden op de golfclubs is </w:t>
      </w:r>
      <w:proofErr w:type="spellStart"/>
      <w:r w:rsidRPr="00F45604">
        <w:rPr>
          <w:color w:val="2A64A1"/>
          <w:sz w:val="18"/>
          <w:szCs w:val="18"/>
        </w:rPr>
        <w:t>Greensome</w:t>
      </w:r>
      <w:proofErr w:type="spellEnd"/>
      <w:r w:rsidRPr="00F45604">
        <w:rPr>
          <w:color w:val="2A64A1"/>
          <w:sz w:val="18"/>
          <w:szCs w:val="18"/>
        </w:rPr>
        <w:t xml:space="preserve"> </w:t>
      </w:r>
      <w:proofErr w:type="spellStart"/>
      <w:r w:rsidRPr="00F45604">
        <w:rPr>
          <w:color w:val="2A64A1"/>
          <w:sz w:val="18"/>
          <w:szCs w:val="18"/>
        </w:rPr>
        <w:t>Stableford</w:t>
      </w:r>
      <w:proofErr w:type="spellEnd"/>
      <w:r w:rsidRPr="00F45604">
        <w:rPr>
          <w:color w:val="2A64A1"/>
          <w:sz w:val="18"/>
          <w:szCs w:val="18"/>
        </w:rPr>
        <w:t xml:space="preserve">. Er wordt gespeeld in </w:t>
      </w:r>
      <w:r>
        <w:rPr>
          <w:color w:val="2A64A1"/>
          <w:sz w:val="18"/>
          <w:szCs w:val="18"/>
        </w:rPr>
        <w:t>twee</w:t>
      </w:r>
      <w:r w:rsidRPr="00F45604">
        <w:rPr>
          <w:color w:val="2A64A1"/>
          <w:sz w:val="18"/>
          <w:szCs w:val="18"/>
        </w:rPr>
        <w:t xml:space="preserve"> categorieën:</w:t>
      </w:r>
    </w:p>
    <w:p w14:paraId="575BE096" w14:textId="77777777" w:rsidR="00F659D2" w:rsidRPr="004274E6" w:rsidRDefault="00F659D2" w:rsidP="00F659D2">
      <w:pPr>
        <w:jc w:val="both"/>
        <w:rPr>
          <w:color w:val="2A64A1"/>
          <w:sz w:val="18"/>
          <w:szCs w:val="18"/>
        </w:rPr>
      </w:pPr>
    </w:p>
    <w:p w14:paraId="7AC3BDEB" w14:textId="77777777" w:rsidR="00F659D2" w:rsidRPr="000D6339" w:rsidRDefault="00F659D2" w:rsidP="00F659D2">
      <w:pPr>
        <w:jc w:val="both"/>
        <w:rPr>
          <w:color w:val="2A64A1"/>
          <w:sz w:val="18"/>
          <w:szCs w:val="18"/>
        </w:rPr>
      </w:pPr>
      <w:r w:rsidRPr="000D6339">
        <w:rPr>
          <w:color w:val="2A64A1"/>
          <w:sz w:val="18"/>
          <w:szCs w:val="18"/>
        </w:rPr>
        <w:t xml:space="preserve">Cat 1    18 holes Bruto </w:t>
      </w:r>
    </w:p>
    <w:p w14:paraId="4259E1FF" w14:textId="77777777" w:rsidR="00F659D2" w:rsidRPr="000D6339" w:rsidRDefault="00F659D2" w:rsidP="00F659D2">
      <w:pPr>
        <w:jc w:val="both"/>
        <w:rPr>
          <w:color w:val="2A64A1"/>
          <w:sz w:val="18"/>
          <w:szCs w:val="18"/>
        </w:rPr>
      </w:pPr>
      <w:r w:rsidRPr="000D6339">
        <w:rPr>
          <w:color w:val="2A64A1"/>
          <w:sz w:val="18"/>
          <w:szCs w:val="18"/>
        </w:rPr>
        <w:t>Cat 2    18 holes Netto</w:t>
      </w:r>
    </w:p>
    <w:p w14:paraId="0D3FD6C5" w14:textId="77777777" w:rsidR="00F659D2" w:rsidRPr="004274E6" w:rsidRDefault="00F659D2" w:rsidP="00F659D2">
      <w:pPr>
        <w:jc w:val="both"/>
        <w:rPr>
          <w:color w:val="2A64A1"/>
          <w:sz w:val="18"/>
          <w:szCs w:val="18"/>
        </w:rPr>
      </w:pPr>
    </w:p>
    <w:p w14:paraId="71C13E1A" w14:textId="77777777" w:rsidR="00F659D2" w:rsidRPr="00F45604" w:rsidRDefault="00F659D2" w:rsidP="00F659D2">
      <w:pPr>
        <w:jc w:val="both"/>
        <w:rPr>
          <w:color w:val="2A64A1"/>
          <w:sz w:val="18"/>
          <w:szCs w:val="18"/>
        </w:rPr>
      </w:pPr>
      <w:r w:rsidRPr="00F45604">
        <w:rPr>
          <w:color w:val="2A64A1"/>
          <w:sz w:val="18"/>
          <w:szCs w:val="18"/>
        </w:rPr>
        <w:t>Elke speler moet in het bezit zijn van een WHS-handicap. Beide spelers slaan op elke hole af en bepalen vervolgens met welke bal zij de hole uitspelen. De speler wiens bal niet is gekozen, slaat de tweede slag en vervolgens slaan de spelers om beurten.</w:t>
      </w:r>
    </w:p>
    <w:p w14:paraId="1D786821" w14:textId="77777777" w:rsidR="00F659D2" w:rsidRPr="00F45604" w:rsidRDefault="00F659D2" w:rsidP="00F659D2">
      <w:pPr>
        <w:jc w:val="both"/>
        <w:rPr>
          <w:color w:val="2A64A1"/>
          <w:sz w:val="18"/>
          <w:szCs w:val="18"/>
        </w:rPr>
      </w:pPr>
    </w:p>
    <w:p w14:paraId="2F3F770E" w14:textId="77777777" w:rsidR="00F659D2" w:rsidRPr="00F45604" w:rsidRDefault="00F659D2" w:rsidP="00F659D2">
      <w:pPr>
        <w:jc w:val="both"/>
        <w:rPr>
          <w:b/>
          <w:color w:val="2A64A1"/>
          <w:sz w:val="18"/>
          <w:szCs w:val="18"/>
        </w:rPr>
      </w:pPr>
      <w:r w:rsidRPr="00F45604">
        <w:rPr>
          <w:b/>
          <w:color w:val="2A64A1"/>
          <w:sz w:val="18"/>
          <w:szCs w:val="18"/>
        </w:rPr>
        <w:t>DEELNAME-EISEN</w:t>
      </w:r>
    </w:p>
    <w:p w14:paraId="30C72F5A" w14:textId="77777777" w:rsidR="00F659D2" w:rsidRPr="00F45604" w:rsidRDefault="00F659D2" w:rsidP="00F659D2">
      <w:pPr>
        <w:jc w:val="both"/>
        <w:rPr>
          <w:color w:val="2A64A1"/>
          <w:sz w:val="18"/>
          <w:szCs w:val="18"/>
        </w:rPr>
      </w:pPr>
      <w:r w:rsidRPr="00F45604">
        <w:rPr>
          <w:color w:val="2A64A1"/>
          <w:sz w:val="18"/>
          <w:szCs w:val="18"/>
        </w:rPr>
        <w:t>Inschrijving is mogelijk voor koppels. Bij ieder koppel dient een familierelatie te bestaan. Indien over de relatie twijfel mocht bestaan, zal men deze, in voorkomende gevallen, dienen aan te tonen.</w:t>
      </w:r>
    </w:p>
    <w:p w14:paraId="64704C4F" w14:textId="77777777" w:rsidR="00F659D2" w:rsidRPr="00F45604" w:rsidRDefault="00F659D2" w:rsidP="00F659D2">
      <w:pPr>
        <w:jc w:val="both"/>
        <w:rPr>
          <w:color w:val="2A64A1"/>
          <w:sz w:val="18"/>
          <w:szCs w:val="18"/>
        </w:rPr>
      </w:pPr>
      <w:r w:rsidRPr="00F45604">
        <w:rPr>
          <w:color w:val="2A64A1"/>
          <w:sz w:val="18"/>
          <w:szCs w:val="18"/>
        </w:rPr>
        <w:t>Ten aanzien van de handicapeisen zijn alle deelnemende golfclubs in beginsel vrij om te bepalen wie zij laten meespelen in hun clubwedstrijden. Wij moedigen golfclubs aan om koppels te laten inschrijven waarin zich een niet-lid van de desbetreffende vereniging bevindt.</w:t>
      </w:r>
    </w:p>
    <w:p w14:paraId="432C70E1" w14:textId="77777777" w:rsidR="00F659D2" w:rsidRPr="00F45604" w:rsidRDefault="00F659D2" w:rsidP="00F659D2">
      <w:pPr>
        <w:jc w:val="both"/>
        <w:rPr>
          <w:color w:val="2A64A1"/>
          <w:sz w:val="18"/>
          <w:szCs w:val="18"/>
        </w:rPr>
      </w:pPr>
    </w:p>
    <w:p w14:paraId="1AF33D16" w14:textId="77777777" w:rsidR="00F659D2" w:rsidRPr="00F45604" w:rsidRDefault="00F659D2" w:rsidP="00F659D2">
      <w:pPr>
        <w:jc w:val="both"/>
        <w:rPr>
          <w:b/>
          <w:color w:val="2A64A1"/>
          <w:sz w:val="18"/>
          <w:szCs w:val="18"/>
        </w:rPr>
      </w:pPr>
      <w:r w:rsidRPr="00F45604">
        <w:rPr>
          <w:b/>
          <w:color w:val="2A64A1"/>
          <w:sz w:val="18"/>
          <w:szCs w:val="18"/>
        </w:rPr>
        <w:t>ORGANISATIE</w:t>
      </w:r>
    </w:p>
    <w:p w14:paraId="007B2434" w14:textId="77777777" w:rsidR="00F659D2" w:rsidRPr="00F45604" w:rsidRDefault="00F659D2" w:rsidP="00F659D2">
      <w:pPr>
        <w:jc w:val="both"/>
        <w:rPr>
          <w:color w:val="2A64A1"/>
          <w:sz w:val="18"/>
          <w:szCs w:val="18"/>
        </w:rPr>
      </w:pPr>
      <w:r w:rsidRPr="00F45604">
        <w:rPr>
          <w:color w:val="2A64A1"/>
          <w:sz w:val="18"/>
          <w:szCs w:val="18"/>
        </w:rPr>
        <w:t>Deelnemers schrijven zich in bij de golfclub. Het inschrijfgeld bedraagt € 20,- per koppel. Het door de spelers betaalde inschrijfgeld wordt door de golfclub overgemaakt op een door de NGF hiervoor speciaal geopende rekening en komt grotendeels ten goede aan het goede doel.</w:t>
      </w:r>
    </w:p>
    <w:p w14:paraId="0F287CA4" w14:textId="77777777" w:rsidR="00F659D2" w:rsidRPr="00F45604" w:rsidRDefault="00F659D2" w:rsidP="00F659D2">
      <w:pPr>
        <w:jc w:val="both"/>
        <w:rPr>
          <w:color w:val="2A64A1"/>
          <w:sz w:val="18"/>
          <w:szCs w:val="18"/>
        </w:rPr>
      </w:pPr>
    </w:p>
    <w:p w14:paraId="1F425754" w14:textId="77777777" w:rsidR="00F659D2" w:rsidRPr="00F45604" w:rsidRDefault="00F659D2" w:rsidP="00F659D2">
      <w:pPr>
        <w:jc w:val="both"/>
        <w:rPr>
          <w:b/>
          <w:color w:val="2A64A1"/>
          <w:sz w:val="18"/>
          <w:szCs w:val="18"/>
        </w:rPr>
      </w:pPr>
      <w:r w:rsidRPr="00F45604">
        <w:rPr>
          <w:b/>
          <w:color w:val="2A64A1"/>
          <w:sz w:val="18"/>
          <w:szCs w:val="18"/>
        </w:rPr>
        <w:t xml:space="preserve">HANDICAPVERREKENING </w:t>
      </w:r>
    </w:p>
    <w:p w14:paraId="4F1CF5E3" w14:textId="77777777" w:rsidR="00F659D2" w:rsidRPr="00F45604" w:rsidRDefault="00F659D2" w:rsidP="00F659D2">
      <w:pPr>
        <w:jc w:val="both"/>
        <w:rPr>
          <w:color w:val="2A64A1"/>
          <w:sz w:val="18"/>
          <w:szCs w:val="18"/>
        </w:rPr>
      </w:pPr>
      <w:r w:rsidRPr="00F45604">
        <w:rPr>
          <w:color w:val="2A64A1"/>
          <w:sz w:val="18"/>
          <w:szCs w:val="18"/>
        </w:rPr>
        <w:t xml:space="preserve">Het aantal Handicap Slagen voor een paar is gelijk aan 60% van de lagere WHS Course Handicap + 40% van de hogere WHS Course Handicap. De beide getallen worden vóór het afronden bij elkaar opgeteld. Daarna wordt de som afgerond (0.5 wordt naar boven afgerond). Indien spelers van verschillende tees spelen met een verschillende Par, wordt het verschil in Par niet extra gecompenseerd. Voor een gedetailleerde beschrijving verwijzen wij u naar Appendix C van het WHS Handicapsysteem uitgegeven door de Nederlandse Golf Federatie. </w:t>
      </w:r>
    </w:p>
    <w:p w14:paraId="2511E8C9" w14:textId="77777777" w:rsidR="00F659D2" w:rsidRPr="00F45604" w:rsidRDefault="00F659D2" w:rsidP="00F659D2">
      <w:pPr>
        <w:jc w:val="both"/>
        <w:rPr>
          <w:color w:val="2A64A1"/>
          <w:sz w:val="18"/>
          <w:szCs w:val="18"/>
        </w:rPr>
      </w:pPr>
    </w:p>
    <w:p w14:paraId="3B1C249C" w14:textId="77777777" w:rsidR="00F659D2" w:rsidRPr="00F45604" w:rsidRDefault="00F659D2" w:rsidP="00F659D2">
      <w:pPr>
        <w:jc w:val="both"/>
        <w:rPr>
          <w:b/>
          <w:color w:val="2A64A1"/>
          <w:sz w:val="18"/>
          <w:szCs w:val="18"/>
        </w:rPr>
      </w:pPr>
      <w:r w:rsidRPr="00F45604">
        <w:rPr>
          <w:b/>
          <w:color w:val="2A64A1"/>
          <w:sz w:val="18"/>
          <w:szCs w:val="18"/>
        </w:rPr>
        <w:t>PRIJSWINNAARS VOORRONDEN</w:t>
      </w:r>
    </w:p>
    <w:p w14:paraId="41B55A5A" w14:textId="77777777" w:rsidR="00F659D2" w:rsidRPr="00F45604" w:rsidRDefault="00F659D2" w:rsidP="00F659D2">
      <w:pPr>
        <w:jc w:val="both"/>
        <w:rPr>
          <w:color w:val="2A64A1"/>
          <w:sz w:val="18"/>
          <w:szCs w:val="18"/>
        </w:rPr>
      </w:pPr>
      <w:r w:rsidRPr="00F45604">
        <w:rPr>
          <w:color w:val="2A64A1"/>
          <w:sz w:val="18"/>
          <w:szCs w:val="18"/>
        </w:rPr>
        <w:t>Er zijn prijzen voor de winnaars van elke categorie. Ook zijn er prijzen voor de ‘</w:t>
      </w:r>
      <w:proofErr w:type="spellStart"/>
      <w:r w:rsidRPr="00F45604">
        <w:rPr>
          <w:color w:val="2A64A1"/>
          <w:sz w:val="18"/>
          <w:szCs w:val="18"/>
        </w:rPr>
        <w:t>Neary</w:t>
      </w:r>
      <w:proofErr w:type="spellEnd"/>
      <w:r w:rsidRPr="00F45604">
        <w:rPr>
          <w:color w:val="2A64A1"/>
          <w:sz w:val="18"/>
          <w:szCs w:val="18"/>
        </w:rPr>
        <w:t>’ en de ‘</w:t>
      </w:r>
      <w:proofErr w:type="spellStart"/>
      <w:r w:rsidRPr="00F45604">
        <w:rPr>
          <w:color w:val="2A64A1"/>
          <w:sz w:val="18"/>
          <w:szCs w:val="18"/>
        </w:rPr>
        <w:t>Longest</w:t>
      </w:r>
      <w:proofErr w:type="spellEnd"/>
      <w:r w:rsidRPr="00F45604">
        <w:rPr>
          <w:color w:val="2A64A1"/>
          <w:sz w:val="18"/>
          <w:szCs w:val="18"/>
        </w:rPr>
        <w:t xml:space="preserve"> drive’. </w:t>
      </w:r>
    </w:p>
    <w:p w14:paraId="6557F4D4" w14:textId="77777777" w:rsidR="00F659D2" w:rsidRPr="00F45604" w:rsidRDefault="00F659D2" w:rsidP="00F659D2">
      <w:pPr>
        <w:jc w:val="both"/>
        <w:rPr>
          <w:color w:val="2A64A1"/>
          <w:sz w:val="18"/>
          <w:szCs w:val="18"/>
        </w:rPr>
      </w:pPr>
      <w:r w:rsidRPr="00F45604">
        <w:rPr>
          <w:color w:val="2A64A1"/>
          <w:sz w:val="18"/>
          <w:szCs w:val="18"/>
        </w:rPr>
        <w:t xml:space="preserve">NB Op de Par-3 locaties vervalt de prijs voor de </w:t>
      </w:r>
      <w:proofErr w:type="spellStart"/>
      <w:r w:rsidRPr="00F45604">
        <w:rPr>
          <w:color w:val="2A64A1"/>
          <w:sz w:val="18"/>
          <w:szCs w:val="18"/>
        </w:rPr>
        <w:t>longest</w:t>
      </w:r>
      <w:proofErr w:type="spellEnd"/>
      <w:r w:rsidRPr="00F45604">
        <w:rPr>
          <w:color w:val="2A64A1"/>
          <w:sz w:val="18"/>
          <w:szCs w:val="18"/>
        </w:rPr>
        <w:t xml:space="preserve"> drive.</w:t>
      </w:r>
    </w:p>
    <w:p w14:paraId="7A584373" w14:textId="77777777" w:rsidR="00F659D2" w:rsidRPr="00F45604" w:rsidRDefault="00F659D2" w:rsidP="00F659D2">
      <w:pPr>
        <w:jc w:val="both"/>
        <w:rPr>
          <w:color w:val="2A64A1"/>
          <w:sz w:val="18"/>
          <w:szCs w:val="18"/>
        </w:rPr>
      </w:pPr>
    </w:p>
    <w:p w14:paraId="27209C33" w14:textId="77777777" w:rsidR="00F659D2" w:rsidRPr="00F45604" w:rsidRDefault="00F659D2" w:rsidP="00F659D2">
      <w:pPr>
        <w:jc w:val="both"/>
        <w:rPr>
          <w:b/>
          <w:color w:val="2A64A1"/>
          <w:sz w:val="18"/>
          <w:szCs w:val="18"/>
        </w:rPr>
      </w:pPr>
      <w:r w:rsidRPr="00F45604">
        <w:rPr>
          <w:b/>
          <w:color w:val="2A64A1"/>
          <w:sz w:val="18"/>
          <w:szCs w:val="18"/>
        </w:rPr>
        <w:t>FINALE</w:t>
      </w:r>
    </w:p>
    <w:p w14:paraId="2915091A" w14:textId="4858729A" w:rsidR="00F659D2" w:rsidRPr="00F45604" w:rsidRDefault="00F659D2" w:rsidP="00F659D2">
      <w:pPr>
        <w:jc w:val="both"/>
        <w:rPr>
          <w:color w:val="2A64A1"/>
          <w:sz w:val="18"/>
          <w:szCs w:val="18"/>
        </w:rPr>
      </w:pPr>
      <w:r w:rsidRPr="00F45604">
        <w:rPr>
          <w:color w:val="2A64A1"/>
          <w:sz w:val="18"/>
          <w:szCs w:val="18"/>
        </w:rPr>
        <w:t>Voor de finale, die wordt gehouden op zondag</w:t>
      </w:r>
      <w:r>
        <w:rPr>
          <w:color w:val="2A64A1"/>
          <w:sz w:val="18"/>
          <w:szCs w:val="18"/>
        </w:rPr>
        <w:t xml:space="preserve"> </w:t>
      </w:r>
      <w:r w:rsidR="009F3ECC">
        <w:rPr>
          <w:color w:val="2A64A1"/>
          <w:sz w:val="18"/>
          <w:szCs w:val="18"/>
        </w:rPr>
        <w:t>6</w:t>
      </w:r>
      <w:r w:rsidRPr="00F45604">
        <w:rPr>
          <w:color w:val="2A64A1"/>
          <w:sz w:val="18"/>
          <w:szCs w:val="18"/>
        </w:rPr>
        <w:t xml:space="preserve"> oktober 202</w:t>
      </w:r>
      <w:r w:rsidR="009F3ECC">
        <w:rPr>
          <w:color w:val="2A64A1"/>
          <w:sz w:val="18"/>
          <w:szCs w:val="18"/>
        </w:rPr>
        <w:t>4</w:t>
      </w:r>
      <w:r w:rsidRPr="00F45604">
        <w:rPr>
          <w:color w:val="2A64A1"/>
          <w:sz w:val="18"/>
          <w:szCs w:val="18"/>
        </w:rPr>
        <w:t xml:space="preserve">, plaatsen zich de beste </w:t>
      </w:r>
      <w:r>
        <w:rPr>
          <w:color w:val="2A64A1"/>
          <w:sz w:val="18"/>
          <w:szCs w:val="18"/>
        </w:rPr>
        <w:t>20</w:t>
      </w:r>
      <w:r w:rsidRPr="00F45604">
        <w:rPr>
          <w:color w:val="2A64A1"/>
          <w:sz w:val="18"/>
          <w:szCs w:val="18"/>
        </w:rPr>
        <w:t xml:space="preserve"> koppels van elke categorie die winnaar zijn geworden van de landelijke voorronden op de golfverenigingen.</w:t>
      </w:r>
    </w:p>
    <w:p w14:paraId="270AE33E" w14:textId="77777777" w:rsidR="00F659D2" w:rsidRPr="00F45604" w:rsidRDefault="00F659D2" w:rsidP="00F659D2">
      <w:pPr>
        <w:jc w:val="both"/>
        <w:rPr>
          <w:color w:val="2A64A1"/>
          <w:sz w:val="18"/>
          <w:szCs w:val="18"/>
        </w:rPr>
      </w:pPr>
      <w:r w:rsidRPr="00F45604">
        <w:rPr>
          <w:color w:val="2A64A1"/>
          <w:sz w:val="18"/>
          <w:szCs w:val="18"/>
        </w:rPr>
        <w:t>Om een evenredige verdeling tussen de finalisten van golfclubs te bewerkstellingen, kunnen maximaal drie koppels van elke handicapcategorie afkomstig zijn van banen korter dan 2.750 meter.</w:t>
      </w:r>
    </w:p>
    <w:p w14:paraId="67BC8F39" w14:textId="6F67AE65" w:rsidR="00F659D2" w:rsidRPr="00F45604" w:rsidRDefault="00F659D2" w:rsidP="00F659D2">
      <w:pPr>
        <w:jc w:val="both"/>
        <w:rPr>
          <w:color w:val="2A64A1"/>
          <w:sz w:val="18"/>
          <w:szCs w:val="18"/>
        </w:rPr>
      </w:pPr>
      <w:r w:rsidRPr="00F45604">
        <w:rPr>
          <w:color w:val="2A64A1"/>
          <w:sz w:val="18"/>
          <w:szCs w:val="18"/>
        </w:rPr>
        <w:t xml:space="preserve">Alle wedstrijden moeten voor </w:t>
      </w:r>
      <w:r w:rsidR="009F3ECC">
        <w:rPr>
          <w:color w:val="2A64A1"/>
          <w:sz w:val="18"/>
          <w:szCs w:val="18"/>
        </w:rPr>
        <w:t>1</w:t>
      </w:r>
      <w:r w:rsidRPr="00F45604">
        <w:rPr>
          <w:color w:val="2A64A1"/>
          <w:sz w:val="18"/>
          <w:szCs w:val="18"/>
        </w:rPr>
        <w:t xml:space="preserve"> oktober 202</w:t>
      </w:r>
      <w:r w:rsidR="009F3ECC">
        <w:rPr>
          <w:color w:val="2A64A1"/>
          <w:sz w:val="18"/>
          <w:szCs w:val="18"/>
        </w:rPr>
        <w:t>4</w:t>
      </w:r>
      <w:r w:rsidRPr="00F45604">
        <w:rPr>
          <w:color w:val="2A64A1"/>
          <w:sz w:val="18"/>
          <w:szCs w:val="18"/>
        </w:rPr>
        <w:t xml:space="preserve"> worden gespeeld. Direct daarna wordt bekendgemaakt welke koppels uitgenodigd worden. </w:t>
      </w:r>
    </w:p>
    <w:p w14:paraId="47CF6568" w14:textId="77777777" w:rsidR="00F659D2" w:rsidRPr="00F45604" w:rsidRDefault="00F659D2" w:rsidP="00F659D2">
      <w:pPr>
        <w:jc w:val="both"/>
        <w:rPr>
          <w:color w:val="2A64A1"/>
          <w:sz w:val="18"/>
          <w:szCs w:val="18"/>
        </w:rPr>
      </w:pPr>
      <w:r w:rsidRPr="00F45604">
        <w:rPr>
          <w:color w:val="2A64A1"/>
          <w:sz w:val="18"/>
          <w:szCs w:val="18"/>
        </w:rPr>
        <w:t>Na de clubwedstrijd worden de winnaars door de NGF geïnformeerd over de verdere gang van zaken.</w:t>
      </w:r>
    </w:p>
    <w:p w14:paraId="7A722F9A" w14:textId="77777777" w:rsidR="00F659D2" w:rsidRPr="00F45604" w:rsidRDefault="00F659D2" w:rsidP="00F659D2">
      <w:pPr>
        <w:jc w:val="both"/>
        <w:rPr>
          <w:color w:val="2A64A1"/>
          <w:sz w:val="18"/>
          <w:szCs w:val="18"/>
        </w:rPr>
      </w:pPr>
      <w:r w:rsidRPr="00F45604">
        <w:rPr>
          <w:color w:val="2A64A1"/>
          <w:sz w:val="18"/>
          <w:szCs w:val="18"/>
        </w:rPr>
        <w:t>De nationale finale heeft een apart reglement.</w:t>
      </w:r>
    </w:p>
    <w:p w14:paraId="09992B92" w14:textId="77777777" w:rsidR="00F659D2" w:rsidRPr="00F45604" w:rsidRDefault="00F659D2" w:rsidP="00F659D2">
      <w:pPr>
        <w:jc w:val="both"/>
        <w:rPr>
          <w:color w:val="2A64A1"/>
          <w:sz w:val="18"/>
          <w:szCs w:val="18"/>
        </w:rPr>
      </w:pPr>
    </w:p>
    <w:p w14:paraId="542946FF" w14:textId="7651465F" w:rsidR="00F659D2" w:rsidRPr="00F45604" w:rsidRDefault="00F659D2" w:rsidP="00F659D2">
      <w:pPr>
        <w:jc w:val="both"/>
        <w:rPr>
          <w:color w:val="2A64A1"/>
          <w:sz w:val="18"/>
          <w:szCs w:val="18"/>
        </w:rPr>
      </w:pPr>
      <w:r w:rsidRPr="00F45604">
        <w:rPr>
          <w:color w:val="2A64A1"/>
          <w:sz w:val="18"/>
          <w:szCs w:val="18"/>
        </w:rPr>
        <w:t>Utrecht, 202</w:t>
      </w:r>
      <w:r w:rsidR="009F3ECC">
        <w:rPr>
          <w:color w:val="2A64A1"/>
          <w:sz w:val="18"/>
          <w:szCs w:val="18"/>
        </w:rPr>
        <w:t>4</w:t>
      </w:r>
    </w:p>
    <w:p w14:paraId="211B2BDE" w14:textId="77777777" w:rsidR="00F659D2" w:rsidRPr="00CB07A0" w:rsidRDefault="00F659D2" w:rsidP="00CB07A0"/>
    <w:sectPr w:rsidR="00F659D2" w:rsidRPr="00CB07A0" w:rsidSect="00467741">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56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F9ED" w14:textId="77777777" w:rsidR="00AB4EDD" w:rsidRDefault="00AB4EDD" w:rsidP="00024380">
      <w:r>
        <w:separator/>
      </w:r>
    </w:p>
  </w:endnote>
  <w:endnote w:type="continuationSeparator" w:id="0">
    <w:p w14:paraId="369932EF" w14:textId="77777777" w:rsidR="00AB4EDD" w:rsidRDefault="00AB4EDD"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calaSansOT-Regular">
    <w:altName w:val="Calibri"/>
    <w:panose1 w:val="020B0604020202020204"/>
    <w:charset w:val="4D"/>
    <w:family w:val="auto"/>
    <w:notTrueType/>
    <w:pitch w:val="variable"/>
    <w:sig w:usb0="800000AF" w:usb1="4000E04A" w:usb2="00000000" w:usb3="00000000" w:csb0="00000001" w:csb1="00000000"/>
  </w:font>
  <w:font w:name="ADScala-Romein">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euton">
    <w:altName w:val="Cambria"/>
    <w:panose1 w:val="020B0604020202020204"/>
    <w:charset w:val="B1"/>
    <w:family w:val="auto"/>
    <w:pitch w:val="variable"/>
    <w:sig w:usb0="A00008EF" w:usb1="1000204A" w:usb2="00000000" w:usb3="00000000" w:csb0="800000B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BD58" w14:textId="77777777" w:rsidR="005716AE" w:rsidRDefault="005716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8317" w14:textId="6C5B7AD2" w:rsidR="005304BD" w:rsidRDefault="00B903FB" w:rsidP="00066BFB">
    <w:pPr>
      <w:pStyle w:val="Voettekst"/>
      <w:ind w:right="-1"/>
    </w:pPr>
    <w:r>
      <w:rPr>
        <w:noProof/>
      </w:rPr>
      <w:drawing>
        <wp:anchor distT="0" distB="0" distL="114300" distR="114300" simplePos="0" relativeHeight="251662336" behindDoc="0" locked="0" layoutInCell="1" allowOverlap="1" wp14:anchorId="5F1BBAA9" wp14:editId="71548504">
          <wp:simplePos x="0" y="0"/>
          <wp:positionH relativeFrom="column">
            <wp:posOffset>26324</wp:posOffset>
          </wp:positionH>
          <wp:positionV relativeFrom="paragraph">
            <wp:posOffset>200660</wp:posOffset>
          </wp:positionV>
          <wp:extent cx="5568950" cy="579120"/>
          <wp:effectExtent l="0" t="0" r="6350" b="508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5568950" cy="579120"/>
                  </a:xfrm>
                  <a:prstGeom prst="rect">
                    <a:avLst/>
                  </a:prstGeom>
                </pic:spPr>
              </pic:pic>
            </a:graphicData>
          </a:graphic>
          <wp14:sizeRelH relativeFrom="page">
            <wp14:pctWidth>0</wp14:pctWidth>
          </wp14:sizeRelH>
          <wp14:sizeRelV relativeFrom="page">
            <wp14:pctHeight>0</wp14:pctHeight>
          </wp14:sizeRelV>
        </wp:anchor>
      </w:drawing>
    </w:r>
    <w:r w:rsidR="00467741">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5959" w14:textId="77777777" w:rsidR="005716AE" w:rsidRDefault="005716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C81C" w14:textId="77777777" w:rsidR="00AB4EDD" w:rsidRDefault="00AB4EDD" w:rsidP="00024380">
      <w:r>
        <w:separator/>
      </w:r>
    </w:p>
  </w:footnote>
  <w:footnote w:type="continuationSeparator" w:id="0">
    <w:p w14:paraId="2E4C349B" w14:textId="77777777" w:rsidR="00AB4EDD" w:rsidRDefault="00AB4EDD"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2EDC" w14:textId="77777777" w:rsidR="005716AE" w:rsidRDefault="005716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69C9" w14:textId="5855A1BD" w:rsidR="005304BD" w:rsidRDefault="00446CF1" w:rsidP="004804F0">
    <w:pPr>
      <w:pStyle w:val="Koptekst"/>
      <w:ind w:left="-1134"/>
      <w:rPr>
        <w:rFonts w:ascii="ScalaSansOT-Regular" w:hAnsi="ScalaSansOT-Regular"/>
        <w:sz w:val="22"/>
        <w:szCs w:val="22"/>
      </w:rPr>
    </w:pPr>
    <w:r>
      <w:rPr>
        <w:noProof/>
      </w:rPr>
      <w:drawing>
        <wp:anchor distT="0" distB="0" distL="114300" distR="114300" simplePos="0" relativeHeight="251664384" behindDoc="1" locked="0" layoutInCell="1" allowOverlap="1" wp14:anchorId="54A953C5" wp14:editId="487DD5AA">
          <wp:simplePos x="0" y="0"/>
          <wp:positionH relativeFrom="column">
            <wp:posOffset>3644265</wp:posOffset>
          </wp:positionH>
          <wp:positionV relativeFrom="paragraph">
            <wp:posOffset>50800</wp:posOffset>
          </wp:positionV>
          <wp:extent cx="791210" cy="822960"/>
          <wp:effectExtent l="0" t="0" r="0" b="2540"/>
          <wp:wrapTight wrapText="bothSides">
            <wp:wrapPolygon edited="0">
              <wp:start x="0" y="0"/>
              <wp:lineTo x="0" y="21333"/>
              <wp:lineTo x="21149" y="21333"/>
              <wp:lineTo x="21149" y="0"/>
              <wp:lineTo x="0" y="0"/>
            </wp:wrapPolygon>
          </wp:wrapTight>
          <wp:docPr id="5"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review"/>
                  <pic:cNvPicPr>
                    <a:picLocks noChangeAspect="1" noChangeArrowheads="1"/>
                  </pic:cNvPicPr>
                </pic:nvPicPr>
                <pic:blipFill rotWithShape="1">
                  <a:blip r:embed="rId1">
                    <a:extLst>
                      <a:ext uri="{28A0092B-C50C-407E-A947-70E740481C1C}">
                        <a14:useLocalDpi xmlns:a14="http://schemas.microsoft.com/office/drawing/2010/main" val="0"/>
                      </a:ext>
                    </a:extLst>
                  </a:blip>
                  <a:srcRect b="19950"/>
                  <a:stretch/>
                </pic:blipFill>
                <pic:spPr bwMode="auto">
                  <a:xfrm>
                    <a:off x="0" y="0"/>
                    <a:ext cx="791210" cy="8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6CF1">
      <w:rPr>
        <w:noProof/>
      </w:rPr>
      <w:drawing>
        <wp:anchor distT="0" distB="0" distL="114300" distR="114300" simplePos="0" relativeHeight="251663360" behindDoc="1" locked="0" layoutInCell="1" allowOverlap="1" wp14:anchorId="4334E77D" wp14:editId="0BC1288A">
          <wp:simplePos x="0" y="0"/>
          <wp:positionH relativeFrom="column">
            <wp:posOffset>4609465</wp:posOffset>
          </wp:positionH>
          <wp:positionV relativeFrom="paragraph">
            <wp:posOffset>140970</wp:posOffset>
          </wp:positionV>
          <wp:extent cx="1653540" cy="651510"/>
          <wp:effectExtent l="0" t="0" r="0" b="0"/>
          <wp:wrapTight wrapText="bothSides">
            <wp:wrapPolygon edited="0">
              <wp:start x="19576" y="0"/>
              <wp:lineTo x="2157" y="2105"/>
              <wp:lineTo x="498" y="2526"/>
              <wp:lineTo x="332" y="17684"/>
              <wp:lineTo x="829" y="20211"/>
              <wp:lineTo x="1327" y="21053"/>
              <wp:lineTo x="3152" y="21053"/>
              <wp:lineTo x="16922" y="20211"/>
              <wp:lineTo x="21401" y="18947"/>
              <wp:lineTo x="21069" y="0"/>
              <wp:lineTo x="19576"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304BD">
      <w:rPr>
        <w:noProof/>
      </w:rPr>
      <w:drawing>
        <wp:anchor distT="0" distB="0" distL="114300" distR="114300" simplePos="0" relativeHeight="251661312" behindDoc="0" locked="0" layoutInCell="1" allowOverlap="1" wp14:anchorId="5E5C0396" wp14:editId="0B0267BD">
          <wp:simplePos x="0" y="0"/>
          <wp:positionH relativeFrom="column">
            <wp:posOffset>-720725</wp:posOffset>
          </wp:positionH>
          <wp:positionV relativeFrom="paragraph">
            <wp:posOffset>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sidR="005304BD">
      <w:rPr>
        <w:rFonts w:ascii="ScalaSansOT-Regular" w:hAnsi="ScalaSansOT-Regular"/>
        <w:sz w:val="22"/>
        <w:szCs w:val="22"/>
      </w:rPr>
      <w:tab/>
    </w:r>
    <w:r>
      <w:fldChar w:fldCharType="begin"/>
    </w:r>
    <w:r>
      <w:instrText xml:space="preserve"> INCLUDEPICTURE "https://attachments.office.net/owa/Brad%40golf.nl/service.svc/s/GetAttachmentThumbnail?id=AAMkAGM0MzZkNDkyLTMxZWEtNDY5Yi1hOTMxLWVjNzc1MmU1NDgzMgBGAAAAAACP1I0yUBRHQ6vHwzfTN5kaBwD0MO4hF9vqRJdglZpGT0cAAAAAAAEMAAD0MO4hF9vqRJdglZpGT0cAAAECib6%2BAAABEgAQAIkiQi0sDaNLsbJS3VN19Is%3D&amp;thumbnailType=2&amp;token=eyJhbGciOiJSUzI1NiIsImtpZCI6IkQ4OThGN0RDMjk2ODQ1MDk1RUUwREZGQ0MzODBBOTM5NjUwNDNFNjQiLCJ0eXAiOiJKV1QiLCJ4NXQiOiIySmozM0Nsb1JRbGU0Tl84dzRDcE9XVUVQbVEifQ.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.Jtj9klmO-stVyKCceoihN8Gm3J8bcbkfZno8VNaTp-VfGDsJ9Plc0HIgUFyQKqK1Qq6f8_r3UimVH1T9-yGweg--QSqgvmP9eB_VNOHTrUGHWBb8C4EIjCQj5w5wCKgAimIKPjVAxpP_QWFjRW7dJKQ4ab8Z2bz6Wa3OBCu3IZe6LvQdeRGpIn0arLaL7zyWS0L0cVIITwrKEfk0rAQ9tS9QvUqQpcxuPLk3-TPc7tKth-4G_Lq0FdI8JTvl_rtgYSSzaP9Sf7xikLUtttirCVLAI8s_dau49_kwqBaGSN0TcglahGrSQ-rJcHgJIGtkJir4x4mljKAp2ZG7-fvFDQ&amp;X-OWA-CANARY=b1bpgT1tCk6bpz8md9R_1oAC0GmoLtsY-VLbRH_Q9Tur_PQZbUfmeXZS3h6VVgtdYByOaBesXO0.&amp;owa=outlook.office.com&amp;scriptVer=20230310007.21&amp;animation=true" \* MERGEFORMATINET </w:instrText>
    </w:r>
    <w:r w:rsidR="00000000">
      <w:fldChar w:fldCharType="separate"/>
    </w:r>
    <w:r>
      <w:fldChar w:fldCharType="end"/>
    </w:r>
    <w:r w:rsidR="005304BD">
      <w:rPr>
        <w:rFonts w:ascii="ScalaSansOT-Regular" w:hAnsi="ScalaSansOT-Regular"/>
        <w:sz w:val="22"/>
        <w:szCs w:val="22"/>
      </w:rPr>
      <w:tab/>
    </w:r>
    <w:r>
      <w:fldChar w:fldCharType="begin"/>
    </w:r>
    <w:r>
      <w:instrText xml:space="preserve"> INCLUDEPICTURE "https://www.planinternational.nl/uploaded/2017/06/Digitaal-PNG-Logo-Plan-International-RGB.png?x14568" \* MERGEFORMATINET </w:instrText>
    </w:r>
    <w:r w:rsidR="00000000">
      <w:fldChar w:fldCharType="separate"/>
    </w:r>
    <w:r>
      <w:fldChar w:fldCharType="end"/>
    </w:r>
  </w:p>
  <w:p w14:paraId="47030163" w14:textId="77777777" w:rsidR="005304BD" w:rsidRPr="00710BA6" w:rsidRDefault="005304BD" w:rsidP="004C4DF6">
    <w:pPr>
      <w:pStyle w:val="Koptekst"/>
      <w:ind w:right="-1"/>
      <w:rPr>
        <w:rFonts w:ascii="ScalaSansOT-Regular" w:hAnsi="ScalaSansOT-Regular"/>
        <w:sz w:val="18"/>
        <w:szCs w:val="18"/>
      </w:rPr>
    </w:pPr>
    <w:r w:rsidRPr="004C4DF6">
      <w:rPr>
        <w:rFonts w:ascii="ScalaSansOT-Regular" w:hAnsi="ScalaSansOT-Regular"/>
        <w:sz w:val="22"/>
        <w:szCs w:val="22"/>
      </w:rPr>
      <w:tab/>
    </w:r>
    <w:r>
      <w:rPr>
        <w:rFonts w:ascii="ScalaSansOT-Regular" w:hAnsi="ScalaSansOT-Regula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BBF5" w14:textId="77777777" w:rsidR="005716AE" w:rsidRDefault="005716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AC8C078"/>
    <w:lvl w:ilvl="0">
      <w:numFmt w:val="bullet"/>
      <w:lvlText w:val="*"/>
      <w:lvlJc w:val="left"/>
    </w:lvl>
  </w:abstractNum>
  <w:abstractNum w:abstractNumId="2" w15:restartNumberingAfterBreak="0">
    <w:nsid w:val="12F457E8"/>
    <w:multiLevelType w:val="hybridMultilevel"/>
    <w:tmpl w:val="F2B6F5E0"/>
    <w:lvl w:ilvl="0" w:tplc="704478E8">
      <w:start w:val="3"/>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D7096"/>
    <w:multiLevelType w:val="hybridMultilevel"/>
    <w:tmpl w:val="14FC8B1E"/>
    <w:lvl w:ilvl="0" w:tplc="496042CC">
      <w:start w:val="5"/>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E50B7B"/>
    <w:multiLevelType w:val="hybridMultilevel"/>
    <w:tmpl w:val="DB6430F8"/>
    <w:lvl w:ilvl="0" w:tplc="1B10A7D4">
      <w:numFmt w:val="bullet"/>
      <w:lvlText w:val="-"/>
      <w:lvlJc w:val="left"/>
      <w:pPr>
        <w:ind w:left="2340" w:hanging="360"/>
      </w:pPr>
      <w:rPr>
        <w:rFonts w:ascii="ScalaSansOT-Regular" w:eastAsia="Times New Roman" w:hAnsi="ScalaSansOT-Regular" w:cs="ADScala-Romein" w:hint="default"/>
      </w:rPr>
    </w:lvl>
    <w:lvl w:ilvl="1" w:tplc="04130003">
      <w:start w:val="1"/>
      <w:numFmt w:val="bullet"/>
      <w:lvlText w:val="o"/>
      <w:lvlJc w:val="left"/>
      <w:pPr>
        <w:ind w:left="3060" w:hanging="360"/>
      </w:pPr>
      <w:rPr>
        <w:rFonts w:ascii="Courier New" w:hAnsi="Courier New" w:cs="Courier New" w:hint="default"/>
      </w:rPr>
    </w:lvl>
    <w:lvl w:ilvl="2" w:tplc="04130005" w:tentative="1">
      <w:start w:val="1"/>
      <w:numFmt w:val="bullet"/>
      <w:lvlText w:val=""/>
      <w:lvlJc w:val="left"/>
      <w:pPr>
        <w:ind w:left="3780" w:hanging="360"/>
      </w:pPr>
      <w:rPr>
        <w:rFonts w:ascii="Wingdings" w:hAnsi="Wingdings" w:hint="default"/>
      </w:rPr>
    </w:lvl>
    <w:lvl w:ilvl="3" w:tplc="04130001" w:tentative="1">
      <w:start w:val="1"/>
      <w:numFmt w:val="bullet"/>
      <w:lvlText w:val=""/>
      <w:lvlJc w:val="left"/>
      <w:pPr>
        <w:ind w:left="4500" w:hanging="360"/>
      </w:pPr>
      <w:rPr>
        <w:rFonts w:ascii="Symbol" w:hAnsi="Symbol" w:hint="default"/>
      </w:rPr>
    </w:lvl>
    <w:lvl w:ilvl="4" w:tplc="04130003" w:tentative="1">
      <w:start w:val="1"/>
      <w:numFmt w:val="bullet"/>
      <w:lvlText w:val="o"/>
      <w:lvlJc w:val="left"/>
      <w:pPr>
        <w:ind w:left="5220" w:hanging="360"/>
      </w:pPr>
      <w:rPr>
        <w:rFonts w:ascii="Courier New" w:hAnsi="Courier New" w:cs="Courier New" w:hint="default"/>
      </w:rPr>
    </w:lvl>
    <w:lvl w:ilvl="5" w:tplc="04130005" w:tentative="1">
      <w:start w:val="1"/>
      <w:numFmt w:val="bullet"/>
      <w:lvlText w:val=""/>
      <w:lvlJc w:val="left"/>
      <w:pPr>
        <w:ind w:left="5940" w:hanging="360"/>
      </w:pPr>
      <w:rPr>
        <w:rFonts w:ascii="Wingdings" w:hAnsi="Wingdings" w:hint="default"/>
      </w:rPr>
    </w:lvl>
    <w:lvl w:ilvl="6" w:tplc="04130001" w:tentative="1">
      <w:start w:val="1"/>
      <w:numFmt w:val="bullet"/>
      <w:lvlText w:val=""/>
      <w:lvlJc w:val="left"/>
      <w:pPr>
        <w:ind w:left="6660" w:hanging="360"/>
      </w:pPr>
      <w:rPr>
        <w:rFonts w:ascii="Symbol" w:hAnsi="Symbol" w:hint="default"/>
      </w:rPr>
    </w:lvl>
    <w:lvl w:ilvl="7" w:tplc="04130003" w:tentative="1">
      <w:start w:val="1"/>
      <w:numFmt w:val="bullet"/>
      <w:lvlText w:val="o"/>
      <w:lvlJc w:val="left"/>
      <w:pPr>
        <w:ind w:left="7380" w:hanging="360"/>
      </w:pPr>
      <w:rPr>
        <w:rFonts w:ascii="Courier New" w:hAnsi="Courier New" w:cs="Courier New" w:hint="default"/>
      </w:rPr>
    </w:lvl>
    <w:lvl w:ilvl="8" w:tplc="04130005" w:tentative="1">
      <w:start w:val="1"/>
      <w:numFmt w:val="bullet"/>
      <w:lvlText w:val=""/>
      <w:lvlJc w:val="left"/>
      <w:pPr>
        <w:ind w:left="8100" w:hanging="360"/>
      </w:pPr>
      <w:rPr>
        <w:rFonts w:ascii="Wingdings" w:hAnsi="Wingdings" w:hint="default"/>
      </w:rPr>
    </w:lvl>
  </w:abstractNum>
  <w:abstractNum w:abstractNumId="5" w15:restartNumberingAfterBreak="0">
    <w:nsid w:val="20EC2789"/>
    <w:multiLevelType w:val="hybridMultilevel"/>
    <w:tmpl w:val="FD9630F8"/>
    <w:lvl w:ilvl="0" w:tplc="8710F1F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A92498"/>
    <w:multiLevelType w:val="hybridMultilevel"/>
    <w:tmpl w:val="9852255E"/>
    <w:lvl w:ilvl="0" w:tplc="76ECA370">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5313E6"/>
    <w:multiLevelType w:val="hybridMultilevel"/>
    <w:tmpl w:val="0E44B8A2"/>
    <w:lvl w:ilvl="0" w:tplc="8710F1FC">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87B0C86"/>
    <w:multiLevelType w:val="hybridMultilevel"/>
    <w:tmpl w:val="45E861B8"/>
    <w:lvl w:ilvl="0" w:tplc="56DED9C0">
      <w:numFmt w:val="bullet"/>
      <w:lvlText w:val="-"/>
      <w:lvlJc w:val="left"/>
      <w:pPr>
        <w:ind w:left="720" w:hanging="360"/>
      </w:pPr>
      <w:rPr>
        <w:rFonts w:ascii="ScalaSansOT-Regular" w:eastAsia="Times New Roman" w:hAnsi="ScalaSansOT-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D01709"/>
    <w:multiLevelType w:val="hybridMultilevel"/>
    <w:tmpl w:val="8AC40EE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329141424">
    <w:abstractNumId w:val="9"/>
  </w:num>
  <w:num w:numId="2" w16cid:durableId="250312159">
    <w:abstractNumId w:val="4"/>
  </w:num>
  <w:num w:numId="3" w16cid:durableId="1540052094">
    <w:abstractNumId w:val="0"/>
  </w:num>
  <w:num w:numId="4" w16cid:durableId="1154756142">
    <w:abstractNumId w:val="8"/>
  </w:num>
  <w:num w:numId="5" w16cid:durableId="1769229745">
    <w:abstractNumId w:val="5"/>
  </w:num>
  <w:num w:numId="6" w16cid:durableId="1812674542">
    <w:abstractNumId w:val="3"/>
  </w:num>
  <w:num w:numId="7" w16cid:durableId="352998860">
    <w:abstractNumId w:val="2"/>
  </w:num>
  <w:num w:numId="8" w16cid:durableId="1546983922">
    <w:abstractNumId w:val="6"/>
  </w:num>
  <w:num w:numId="9" w16cid:durableId="399519020">
    <w:abstractNumId w:val="1"/>
    <w:lvlOverride w:ilvl="0">
      <w:lvl w:ilvl="0">
        <w:numFmt w:val="bullet"/>
        <w:lvlText w:val=""/>
        <w:legacy w:legacy="1" w:legacySpace="0" w:legacyIndent="360"/>
        <w:lvlJc w:val="left"/>
        <w:rPr>
          <w:rFonts w:ascii="Symbol" w:hAnsi="Symbol" w:hint="default"/>
        </w:rPr>
      </w:lvl>
    </w:lvlOverride>
  </w:num>
  <w:num w:numId="10" w16cid:durableId="456264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E1"/>
    <w:rsid w:val="00000540"/>
    <w:rsid w:val="00001C94"/>
    <w:rsid w:val="00007DB9"/>
    <w:rsid w:val="000111BC"/>
    <w:rsid w:val="00011E9B"/>
    <w:rsid w:val="000153BD"/>
    <w:rsid w:val="00016FA7"/>
    <w:rsid w:val="0001718A"/>
    <w:rsid w:val="000177AA"/>
    <w:rsid w:val="0002055B"/>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622B5"/>
    <w:rsid w:val="00066BFB"/>
    <w:rsid w:val="000708EB"/>
    <w:rsid w:val="00070AAC"/>
    <w:rsid w:val="00071DD4"/>
    <w:rsid w:val="00072DC8"/>
    <w:rsid w:val="00075D7A"/>
    <w:rsid w:val="00077E3F"/>
    <w:rsid w:val="0008312F"/>
    <w:rsid w:val="00087757"/>
    <w:rsid w:val="00087E48"/>
    <w:rsid w:val="000906BA"/>
    <w:rsid w:val="00090D38"/>
    <w:rsid w:val="0009191B"/>
    <w:rsid w:val="000927F0"/>
    <w:rsid w:val="00093E07"/>
    <w:rsid w:val="00094E43"/>
    <w:rsid w:val="00096138"/>
    <w:rsid w:val="000A32ED"/>
    <w:rsid w:val="000A4A15"/>
    <w:rsid w:val="000A5B8F"/>
    <w:rsid w:val="000A60FB"/>
    <w:rsid w:val="000A62BC"/>
    <w:rsid w:val="000A700A"/>
    <w:rsid w:val="000B0ADB"/>
    <w:rsid w:val="000B3099"/>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F07F9"/>
    <w:rsid w:val="000F0A7E"/>
    <w:rsid w:val="000F1659"/>
    <w:rsid w:val="000F22FA"/>
    <w:rsid w:val="000F2F65"/>
    <w:rsid w:val="000F2F88"/>
    <w:rsid w:val="000F345C"/>
    <w:rsid w:val="000F492B"/>
    <w:rsid w:val="000F5E97"/>
    <w:rsid w:val="000F6AEE"/>
    <w:rsid w:val="00102393"/>
    <w:rsid w:val="00104C5C"/>
    <w:rsid w:val="001058A2"/>
    <w:rsid w:val="001072F2"/>
    <w:rsid w:val="00112121"/>
    <w:rsid w:val="00112BBC"/>
    <w:rsid w:val="0011313F"/>
    <w:rsid w:val="0011383F"/>
    <w:rsid w:val="00114BC6"/>
    <w:rsid w:val="00117D8C"/>
    <w:rsid w:val="001200C2"/>
    <w:rsid w:val="00122318"/>
    <w:rsid w:val="00122C48"/>
    <w:rsid w:val="00122D3F"/>
    <w:rsid w:val="00124802"/>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522"/>
    <w:rsid w:val="001718E0"/>
    <w:rsid w:val="00173D36"/>
    <w:rsid w:val="00180390"/>
    <w:rsid w:val="00180F97"/>
    <w:rsid w:val="00181E0E"/>
    <w:rsid w:val="0018370C"/>
    <w:rsid w:val="001848F5"/>
    <w:rsid w:val="00185545"/>
    <w:rsid w:val="00185609"/>
    <w:rsid w:val="0019014D"/>
    <w:rsid w:val="00190294"/>
    <w:rsid w:val="001909CA"/>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5830"/>
    <w:rsid w:val="001E6D1A"/>
    <w:rsid w:val="001E7BD2"/>
    <w:rsid w:val="001F0804"/>
    <w:rsid w:val="001F1A36"/>
    <w:rsid w:val="001F511B"/>
    <w:rsid w:val="001F5F04"/>
    <w:rsid w:val="001F711E"/>
    <w:rsid w:val="001F7203"/>
    <w:rsid w:val="00200758"/>
    <w:rsid w:val="002028CC"/>
    <w:rsid w:val="00202D41"/>
    <w:rsid w:val="00203BCC"/>
    <w:rsid w:val="002072B8"/>
    <w:rsid w:val="002116D9"/>
    <w:rsid w:val="002159FF"/>
    <w:rsid w:val="00215EE6"/>
    <w:rsid w:val="00217FF6"/>
    <w:rsid w:val="0022131A"/>
    <w:rsid w:val="002214B3"/>
    <w:rsid w:val="00223ED7"/>
    <w:rsid w:val="00224662"/>
    <w:rsid w:val="00224B7F"/>
    <w:rsid w:val="00225AAA"/>
    <w:rsid w:val="00227E8B"/>
    <w:rsid w:val="00233AB0"/>
    <w:rsid w:val="002344F0"/>
    <w:rsid w:val="002369E6"/>
    <w:rsid w:val="00236D10"/>
    <w:rsid w:val="0023710C"/>
    <w:rsid w:val="0024665E"/>
    <w:rsid w:val="00250459"/>
    <w:rsid w:val="00250C1A"/>
    <w:rsid w:val="0025201A"/>
    <w:rsid w:val="00252500"/>
    <w:rsid w:val="00254ACF"/>
    <w:rsid w:val="00254C80"/>
    <w:rsid w:val="002550C8"/>
    <w:rsid w:val="00255326"/>
    <w:rsid w:val="00255567"/>
    <w:rsid w:val="00257C3A"/>
    <w:rsid w:val="00261E69"/>
    <w:rsid w:val="0026206B"/>
    <w:rsid w:val="00264EAA"/>
    <w:rsid w:val="00273645"/>
    <w:rsid w:val="002757D8"/>
    <w:rsid w:val="00275FBD"/>
    <w:rsid w:val="002765FD"/>
    <w:rsid w:val="00283EE4"/>
    <w:rsid w:val="00284E74"/>
    <w:rsid w:val="00287D4F"/>
    <w:rsid w:val="00287D5E"/>
    <w:rsid w:val="002944C1"/>
    <w:rsid w:val="002950A3"/>
    <w:rsid w:val="002970B8"/>
    <w:rsid w:val="00297F7D"/>
    <w:rsid w:val="002A0203"/>
    <w:rsid w:val="002A0657"/>
    <w:rsid w:val="002A2319"/>
    <w:rsid w:val="002A26A7"/>
    <w:rsid w:val="002A2F88"/>
    <w:rsid w:val="002A3400"/>
    <w:rsid w:val="002A36B2"/>
    <w:rsid w:val="002A7927"/>
    <w:rsid w:val="002B0162"/>
    <w:rsid w:val="002B197D"/>
    <w:rsid w:val="002B34E6"/>
    <w:rsid w:val="002B3DF0"/>
    <w:rsid w:val="002B3E10"/>
    <w:rsid w:val="002B4BFA"/>
    <w:rsid w:val="002B5FA0"/>
    <w:rsid w:val="002B71CA"/>
    <w:rsid w:val="002C16FD"/>
    <w:rsid w:val="002C1CED"/>
    <w:rsid w:val="002C274A"/>
    <w:rsid w:val="002C501D"/>
    <w:rsid w:val="002C5FDE"/>
    <w:rsid w:val="002C72AE"/>
    <w:rsid w:val="002D0762"/>
    <w:rsid w:val="002D0F0B"/>
    <w:rsid w:val="002D107D"/>
    <w:rsid w:val="002D4561"/>
    <w:rsid w:val="002D62CF"/>
    <w:rsid w:val="002E03D6"/>
    <w:rsid w:val="002E25CD"/>
    <w:rsid w:val="002E4B52"/>
    <w:rsid w:val="002E7675"/>
    <w:rsid w:val="002E79D4"/>
    <w:rsid w:val="002E7EEA"/>
    <w:rsid w:val="002F2C93"/>
    <w:rsid w:val="002F51A2"/>
    <w:rsid w:val="002F5BDE"/>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21334"/>
    <w:rsid w:val="00323521"/>
    <w:rsid w:val="00323A0E"/>
    <w:rsid w:val="00324265"/>
    <w:rsid w:val="00324574"/>
    <w:rsid w:val="00326232"/>
    <w:rsid w:val="00327074"/>
    <w:rsid w:val="00333E8D"/>
    <w:rsid w:val="003364F2"/>
    <w:rsid w:val="003365A0"/>
    <w:rsid w:val="0034125A"/>
    <w:rsid w:val="00342E1F"/>
    <w:rsid w:val="003444B9"/>
    <w:rsid w:val="003469BF"/>
    <w:rsid w:val="00346B2F"/>
    <w:rsid w:val="00352CCD"/>
    <w:rsid w:val="00354B43"/>
    <w:rsid w:val="00354BD5"/>
    <w:rsid w:val="00354F42"/>
    <w:rsid w:val="00361349"/>
    <w:rsid w:val="00361508"/>
    <w:rsid w:val="00362FC8"/>
    <w:rsid w:val="00364DA4"/>
    <w:rsid w:val="00365F1D"/>
    <w:rsid w:val="003717B3"/>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EAB"/>
    <w:rsid w:val="003B33F5"/>
    <w:rsid w:val="003B3D6E"/>
    <w:rsid w:val="003B4D9E"/>
    <w:rsid w:val="003B59C5"/>
    <w:rsid w:val="003B60AB"/>
    <w:rsid w:val="003B780D"/>
    <w:rsid w:val="003C06CF"/>
    <w:rsid w:val="003C165E"/>
    <w:rsid w:val="003C1A6F"/>
    <w:rsid w:val="003C2B1C"/>
    <w:rsid w:val="003C5E0A"/>
    <w:rsid w:val="003C7474"/>
    <w:rsid w:val="003D270F"/>
    <w:rsid w:val="003D5BD5"/>
    <w:rsid w:val="003D7479"/>
    <w:rsid w:val="003E5E71"/>
    <w:rsid w:val="003E7976"/>
    <w:rsid w:val="003F3038"/>
    <w:rsid w:val="003F3BFE"/>
    <w:rsid w:val="003F4032"/>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3FAA"/>
    <w:rsid w:val="00424250"/>
    <w:rsid w:val="00430BAD"/>
    <w:rsid w:val="00430D3A"/>
    <w:rsid w:val="00431D1C"/>
    <w:rsid w:val="00432F23"/>
    <w:rsid w:val="00434E6E"/>
    <w:rsid w:val="00435948"/>
    <w:rsid w:val="004362D9"/>
    <w:rsid w:val="00441AE7"/>
    <w:rsid w:val="00441D8A"/>
    <w:rsid w:val="0044274A"/>
    <w:rsid w:val="004432C1"/>
    <w:rsid w:val="00443C62"/>
    <w:rsid w:val="00444D50"/>
    <w:rsid w:val="00445563"/>
    <w:rsid w:val="004456B0"/>
    <w:rsid w:val="00446CF1"/>
    <w:rsid w:val="004515C6"/>
    <w:rsid w:val="004535D9"/>
    <w:rsid w:val="0045418F"/>
    <w:rsid w:val="00454C40"/>
    <w:rsid w:val="00456026"/>
    <w:rsid w:val="004567E7"/>
    <w:rsid w:val="00457BEF"/>
    <w:rsid w:val="00460473"/>
    <w:rsid w:val="00462B53"/>
    <w:rsid w:val="00464528"/>
    <w:rsid w:val="00466489"/>
    <w:rsid w:val="004664DA"/>
    <w:rsid w:val="00466DCC"/>
    <w:rsid w:val="00467741"/>
    <w:rsid w:val="004713F4"/>
    <w:rsid w:val="004738AA"/>
    <w:rsid w:val="00473E03"/>
    <w:rsid w:val="004761FB"/>
    <w:rsid w:val="004801F1"/>
    <w:rsid w:val="004804F0"/>
    <w:rsid w:val="00482F38"/>
    <w:rsid w:val="0048421A"/>
    <w:rsid w:val="004844DC"/>
    <w:rsid w:val="0048553C"/>
    <w:rsid w:val="00485AD9"/>
    <w:rsid w:val="00493433"/>
    <w:rsid w:val="0049471C"/>
    <w:rsid w:val="00496048"/>
    <w:rsid w:val="004A320E"/>
    <w:rsid w:val="004A3A18"/>
    <w:rsid w:val="004A4DC3"/>
    <w:rsid w:val="004A5A5A"/>
    <w:rsid w:val="004A7067"/>
    <w:rsid w:val="004B07DC"/>
    <w:rsid w:val="004B0E5A"/>
    <w:rsid w:val="004B17D0"/>
    <w:rsid w:val="004B3370"/>
    <w:rsid w:val="004B488D"/>
    <w:rsid w:val="004B4DD1"/>
    <w:rsid w:val="004B6E46"/>
    <w:rsid w:val="004C382A"/>
    <w:rsid w:val="004C4DF6"/>
    <w:rsid w:val="004C6999"/>
    <w:rsid w:val="004C69D2"/>
    <w:rsid w:val="004C6E68"/>
    <w:rsid w:val="004D0C6D"/>
    <w:rsid w:val="004D1D5B"/>
    <w:rsid w:val="004E4178"/>
    <w:rsid w:val="004E73CC"/>
    <w:rsid w:val="004F0669"/>
    <w:rsid w:val="004F069F"/>
    <w:rsid w:val="004F09F2"/>
    <w:rsid w:val="004F0DE3"/>
    <w:rsid w:val="004F1A3E"/>
    <w:rsid w:val="004F2F01"/>
    <w:rsid w:val="004F3CDC"/>
    <w:rsid w:val="004F4506"/>
    <w:rsid w:val="004F6A62"/>
    <w:rsid w:val="004F7745"/>
    <w:rsid w:val="004F7C00"/>
    <w:rsid w:val="0050235F"/>
    <w:rsid w:val="00505296"/>
    <w:rsid w:val="00505599"/>
    <w:rsid w:val="00512F87"/>
    <w:rsid w:val="00513EA9"/>
    <w:rsid w:val="00520048"/>
    <w:rsid w:val="00520CD5"/>
    <w:rsid w:val="0052394F"/>
    <w:rsid w:val="00523B3A"/>
    <w:rsid w:val="005244C7"/>
    <w:rsid w:val="005250C4"/>
    <w:rsid w:val="005300EA"/>
    <w:rsid w:val="005303CC"/>
    <w:rsid w:val="005304BD"/>
    <w:rsid w:val="00534530"/>
    <w:rsid w:val="005400C9"/>
    <w:rsid w:val="00540D48"/>
    <w:rsid w:val="005413A5"/>
    <w:rsid w:val="00545CC6"/>
    <w:rsid w:val="00555776"/>
    <w:rsid w:val="005565FD"/>
    <w:rsid w:val="00560534"/>
    <w:rsid w:val="00563609"/>
    <w:rsid w:val="005636F9"/>
    <w:rsid w:val="005646E9"/>
    <w:rsid w:val="00565EB2"/>
    <w:rsid w:val="0057072B"/>
    <w:rsid w:val="00570A9B"/>
    <w:rsid w:val="0057124D"/>
    <w:rsid w:val="005716AE"/>
    <w:rsid w:val="00575C86"/>
    <w:rsid w:val="005770C5"/>
    <w:rsid w:val="0057785F"/>
    <w:rsid w:val="00580F66"/>
    <w:rsid w:val="005812F0"/>
    <w:rsid w:val="005842CB"/>
    <w:rsid w:val="00587625"/>
    <w:rsid w:val="005934C0"/>
    <w:rsid w:val="00594067"/>
    <w:rsid w:val="005978F6"/>
    <w:rsid w:val="005A2038"/>
    <w:rsid w:val="005A2AD5"/>
    <w:rsid w:val="005A2C7B"/>
    <w:rsid w:val="005A4DEF"/>
    <w:rsid w:val="005A589D"/>
    <w:rsid w:val="005A62D0"/>
    <w:rsid w:val="005A6494"/>
    <w:rsid w:val="005A6DDD"/>
    <w:rsid w:val="005B4CCF"/>
    <w:rsid w:val="005B6779"/>
    <w:rsid w:val="005B7428"/>
    <w:rsid w:val="005C0CDB"/>
    <w:rsid w:val="005C150A"/>
    <w:rsid w:val="005C42C6"/>
    <w:rsid w:val="005C43A3"/>
    <w:rsid w:val="005D0885"/>
    <w:rsid w:val="005D3481"/>
    <w:rsid w:val="005D58C3"/>
    <w:rsid w:val="005D6934"/>
    <w:rsid w:val="005E014E"/>
    <w:rsid w:val="005E05E9"/>
    <w:rsid w:val="005E28CF"/>
    <w:rsid w:val="005E5E33"/>
    <w:rsid w:val="005E64C4"/>
    <w:rsid w:val="005E7A4E"/>
    <w:rsid w:val="005F0312"/>
    <w:rsid w:val="005F5255"/>
    <w:rsid w:val="005F6658"/>
    <w:rsid w:val="00602F6A"/>
    <w:rsid w:val="006050A3"/>
    <w:rsid w:val="0060614E"/>
    <w:rsid w:val="006166B4"/>
    <w:rsid w:val="00616B8C"/>
    <w:rsid w:val="00617F72"/>
    <w:rsid w:val="00620C18"/>
    <w:rsid w:val="006250B4"/>
    <w:rsid w:val="00625B43"/>
    <w:rsid w:val="006271BA"/>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81ED1"/>
    <w:rsid w:val="00682493"/>
    <w:rsid w:val="00683156"/>
    <w:rsid w:val="0068317E"/>
    <w:rsid w:val="006854D6"/>
    <w:rsid w:val="00686B23"/>
    <w:rsid w:val="00692041"/>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C97"/>
    <w:rsid w:val="006C600C"/>
    <w:rsid w:val="006D021E"/>
    <w:rsid w:val="006D054F"/>
    <w:rsid w:val="006D3ABD"/>
    <w:rsid w:val="006D4CB1"/>
    <w:rsid w:val="006E07F3"/>
    <w:rsid w:val="006E1743"/>
    <w:rsid w:val="006E1F67"/>
    <w:rsid w:val="006E2003"/>
    <w:rsid w:val="006E2716"/>
    <w:rsid w:val="006E3423"/>
    <w:rsid w:val="006E3655"/>
    <w:rsid w:val="006E48DA"/>
    <w:rsid w:val="006F104A"/>
    <w:rsid w:val="006F30AE"/>
    <w:rsid w:val="006F3DC9"/>
    <w:rsid w:val="006F7B78"/>
    <w:rsid w:val="0070100C"/>
    <w:rsid w:val="00702ED2"/>
    <w:rsid w:val="0070384E"/>
    <w:rsid w:val="00703B94"/>
    <w:rsid w:val="00703C54"/>
    <w:rsid w:val="007067AF"/>
    <w:rsid w:val="00710BA6"/>
    <w:rsid w:val="00711718"/>
    <w:rsid w:val="00712DAD"/>
    <w:rsid w:val="007149DF"/>
    <w:rsid w:val="0071532B"/>
    <w:rsid w:val="0071638E"/>
    <w:rsid w:val="00716830"/>
    <w:rsid w:val="00717E8C"/>
    <w:rsid w:val="0072173B"/>
    <w:rsid w:val="0072188B"/>
    <w:rsid w:val="00721936"/>
    <w:rsid w:val="007223BB"/>
    <w:rsid w:val="00722BCA"/>
    <w:rsid w:val="0072322F"/>
    <w:rsid w:val="00724556"/>
    <w:rsid w:val="00726F7E"/>
    <w:rsid w:val="0072709A"/>
    <w:rsid w:val="007279BE"/>
    <w:rsid w:val="007302C3"/>
    <w:rsid w:val="00730E44"/>
    <w:rsid w:val="007315C0"/>
    <w:rsid w:val="007342CD"/>
    <w:rsid w:val="007364C4"/>
    <w:rsid w:val="00736DFB"/>
    <w:rsid w:val="007373B4"/>
    <w:rsid w:val="007405D6"/>
    <w:rsid w:val="0074265D"/>
    <w:rsid w:val="007447D5"/>
    <w:rsid w:val="00747BF9"/>
    <w:rsid w:val="00747C46"/>
    <w:rsid w:val="00752CA3"/>
    <w:rsid w:val="00753560"/>
    <w:rsid w:val="00756E87"/>
    <w:rsid w:val="0075767B"/>
    <w:rsid w:val="00761012"/>
    <w:rsid w:val="007617A1"/>
    <w:rsid w:val="00762F73"/>
    <w:rsid w:val="00763EC4"/>
    <w:rsid w:val="00765E3F"/>
    <w:rsid w:val="00766328"/>
    <w:rsid w:val="007664CA"/>
    <w:rsid w:val="00766857"/>
    <w:rsid w:val="00766E2A"/>
    <w:rsid w:val="007749F6"/>
    <w:rsid w:val="00776800"/>
    <w:rsid w:val="00780337"/>
    <w:rsid w:val="00783FB1"/>
    <w:rsid w:val="00784387"/>
    <w:rsid w:val="00784B80"/>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C11A9"/>
    <w:rsid w:val="007C1DC4"/>
    <w:rsid w:val="007D0FC3"/>
    <w:rsid w:val="007D171D"/>
    <w:rsid w:val="007D1C89"/>
    <w:rsid w:val="007D2EAB"/>
    <w:rsid w:val="007D69D7"/>
    <w:rsid w:val="007D71E9"/>
    <w:rsid w:val="007D7371"/>
    <w:rsid w:val="007D76B9"/>
    <w:rsid w:val="007D79F4"/>
    <w:rsid w:val="007E1265"/>
    <w:rsid w:val="007E77DA"/>
    <w:rsid w:val="007F15DB"/>
    <w:rsid w:val="007F384A"/>
    <w:rsid w:val="007F4ADA"/>
    <w:rsid w:val="007F4C21"/>
    <w:rsid w:val="007F65F0"/>
    <w:rsid w:val="00800E6C"/>
    <w:rsid w:val="00803CA1"/>
    <w:rsid w:val="00807564"/>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4480"/>
    <w:rsid w:val="008347CD"/>
    <w:rsid w:val="00835383"/>
    <w:rsid w:val="008375C9"/>
    <w:rsid w:val="0084109A"/>
    <w:rsid w:val="00841F19"/>
    <w:rsid w:val="008438B5"/>
    <w:rsid w:val="00844A48"/>
    <w:rsid w:val="008468A4"/>
    <w:rsid w:val="00850BF3"/>
    <w:rsid w:val="00850CA1"/>
    <w:rsid w:val="00850CE1"/>
    <w:rsid w:val="00850CFA"/>
    <w:rsid w:val="00851846"/>
    <w:rsid w:val="0085229B"/>
    <w:rsid w:val="008578F6"/>
    <w:rsid w:val="00860BDC"/>
    <w:rsid w:val="0086428A"/>
    <w:rsid w:val="00865B69"/>
    <w:rsid w:val="008663A4"/>
    <w:rsid w:val="00866B20"/>
    <w:rsid w:val="00871510"/>
    <w:rsid w:val="008728B2"/>
    <w:rsid w:val="008755FB"/>
    <w:rsid w:val="00876D9A"/>
    <w:rsid w:val="0087700E"/>
    <w:rsid w:val="00881B45"/>
    <w:rsid w:val="0088205A"/>
    <w:rsid w:val="008832F6"/>
    <w:rsid w:val="00883840"/>
    <w:rsid w:val="00887E18"/>
    <w:rsid w:val="00891554"/>
    <w:rsid w:val="00894C00"/>
    <w:rsid w:val="00896A10"/>
    <w:rsid w:val="00896AA1"/>
    <w:rsid w:val="00896F15"/>
    <w:rsid w:val="00897655"/>
    <w:rsid w:val="00897ABC"/>
    <w:rsid w:val="008A3481"/>
    <w:rsid w:val="008A4D8D"/>
    <w:rsid w:val="008A5857"/>
    <w:rsid w:val="008A6ACA"/>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030"/>
    <w:rsid w:val="009201A2"/>
    <w:rsid w:val="00921590"/>
    <w:rsid w:val="0092196D"/>
    <w:rsid w:val="009233F4"/>
    <w:rsid w:val="0092387C"/>
    <w:rsid w:val="009260D6"/>
    <w:rsid w:val="0093018D"/>
    <w:rsid w:val="009350C2"/>
    <w:rsid w:val="00935332"/>
    <w:rsid w:val="00936F63"/>
    <w:rsid w:val="009376F7"/>
    <w:rsid w:val="00937BDB"/>
    <w:rsid w:val="00940284"/>
    <w:rsid w:val="0094113A"/>
    <w:rsid w:val="009428CD"/>
    <w:rsid w:val="0094528B"/>
    <w:rsid w:val="00947261"/>
    <w:rsid w:val="009507DB"/>
    <w:rsid w:val="009519F4"/>
    <w:rsid w:val="00952505"/>
    <w:rsid w:val="00952CAB"/>
    <w:rsid w:val="0095434C"/>
    <w:rsid w:val="009547F9"/>
    <w:rsid w:val="00954DBD"/>
    <w:rsid w:val="00955887"/>
    <w:rsid w:val="00956472"/>
    <w:rsid w:val="00957355"/>
    <w:rsid w:val="00961B31"/>
    <w:rsid w:val="00963EDD"/>
    <w:rsid w:val="00967127"/>
    <w:rsid w:val="00967A48"/>
    <w:rsid w:val="009703D2"/>
    <w:rsid w:val="009722D9"/>
    <w:rsid w:val="00972C8E"/>
    <w:rsid w:val="0097363D"/>
    <w:rsid w:val="009743F3"/>
    <w:rsid w:val="00974E10"/>
    <w:rsid w:val="00975743"/>
    <w:rsid w:val="00976319"/>
    <w:rsid w:val="0097723F"/>
    <w:rsid w:val="009774D8"/>
    <w:rsid w:val="00980F76"/>
    <w:rsid w:val="00981845"/>
    <w:rsid w:val="009825DB"/>
    <w:rsid w:val="009832AD"/>
    <w:rsid w:val="0098690F"/>
    <w:rsid w:val="00991324"/>
    <w:rsid w:val="009920DD"/>
    <w:rsid w:val="00993AD7"/>
    <w:rsid w:val="00993E0A"/>
    <w:rsid w:val="0099454A"/>
    <w:rsid w:val="009955FA"/>
    <w:rsid w:val="009975BE"/>
    <w:rsid w:val="009978C2"/>
    <w:rsid w:val="009A061D"/>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7170"/>
    <w:rsid w:val="009E0A1C"/>
    <w:rsid w:val="009E0F0C"/>
    <w:rsid w:val="009E0FAA"/>
    <w:rsid w:val="009E6D87"/>
    <w:rsid w:val="009F2E4D"/>
    <w:rsid w:val="009F3E3A"/>
    <w:rsid w:val="009F3ECC"/>
    <w:rsid w:val="009F4F42"/>
    <w:rsid w:val="009F69C5"/>
    <w:rsid w:val="00A004AF"/>
    <w:rsid w:val="00A01901"/>
    <w:rsid w:val="00A04CEA"/>
    <w:rsid w:val="00A04D21"/>
    <w:rsid w:val="00A119FB"/>
    <w:rsid w:val="00A11EEF"/>
    <w:rsid w:val="00A133DB"/>
    <w:rsid w:val="00A16DDF"/>
    <w:rsid w:val="00A21955"/>
    <w:rsid w:val="00A220BF"/>
    <w:rsid w:val="00A251CD"/>
    <w:rsid w:val="00A25781"/>
    <w:rsid w:val="00A261A4"/>
    <w:rsid w:val="00A26295"/>
    <w:rsid w:val="00A30D89"/>
    <w:rsid w:val="00A3245E"/>
    <w:rsid w:val="00A3598C"/>
    <w:rsid w:val="00A35A54"/>
    <w:rsid w:val="00A4050C"/>
    <w:rsid w:val="00A4259D"/>
    <w:rsid w:val="00A43875"/>
    <w:rsid w:val="00A46BE6"/>
    <w:rsid w:val="00A47359"/>
    <w:rsid w:val="00A5144A"/>
    <w:rsid w:val="00A53CF7"/>
    <w:rsid w:val="00A53FC3"/>
    <w:rsid w:val="00A54F28"/>
    <w:rsid w:val="00A55D61"/>
    <w:rsid w:val="00A60FBF"/>
    <w:rsid w:val="00A62BC6"/>
    <w:rsid w:val="00A638AA"/>
    <w:rsid w:val="00A64646"/>
    <w:rsid w:val="00A66859"/>
    <w:rsid w:val="00A670CC"/>
    <w:rsid w:val="00A70974"/>
    <w:rsid w:val="00A70F61"/>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7CF1"/>
    <w:rsid w:val="00AA5630"/>
    <w:rsid w:val="00AA60A1"/>
    <w:rsid w:val="00AA78AF"/>
    <w:rsid w:val="00AB4EDD"/>
    <w:rsid w:val="00AC3545"/>
    <w:rsid w:val="00AC4BE3"/>
    <w:rsid w:val="00AC5101"/>
    <w:rsid w:val="00AC6952"/>
    <w:rsid w:val="00AD36C9"/>
    <w:rsid w:val="00AD4537"/>
    <w:rsid w:val="00AD4F4D"/>
    <w:rsid w:val="00AD73E0"/>
    <w:rsid w:val="00AD7908"/>
    <w:rsid w:val="00AE1745"/>
    <w:rsid w:val="00AE37FA"/>
    <w:rsid w:val="00AE3DD9"/>
    <w:rsid w:val="00AE448E"/>
    <w:rsid w:val="00AE5D57"/>
    <w:rsid w:val="00AE6C6B"/>
    <w:rsid w:val="00AF00BB"/>
    <w:rsid w:val="00AF1219"/>
    <w:rsid w:val="00AF1493"/>
    <w:rsid w:val="00AF2469"/>
    <w:rsid w:val="00AF518B"/>
    <w:rsid w:val="00AF5A48"/>
    <w:rsid w:val="00B018CE"/>
    <w:rsid w:val="00B04E46"/>
    <w:rsid w:val="00B06932"/>
    <w:rsid w:val="00B10202"/>
    <w:rsid w:val="00B1316F"/>
    <w:rsid w:val="00B13B25"/>
    <w:rsid w:val="00B13DC0"/>
    <w:rsid w:val="00B16A03"/>
    <w:rsid w:val="00B20F0F"/>
    <w:rsid w:val="00B21005"/>
    <w:rsid w:val="00B21638"/>
    <w:rsid w:val="00B21804"/>
    <w:rsid w:val="00B2360A"/>
    <w:rsid w:val="00B274EC"/>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F13"/>
    <w:rsid w:val="00B5467D"/>
    <w:rsid w:val="00B55433"/>
    <w:rsid w:val="00B575E0"/>
    <w:rsid w:val="00B57C4D"/>
    <w:rsid w:val="00B6156E"/>
    <w:rsid w:val="00B65882"/>
    <w:rsid w:val="00B67369"/>
    <w:rsid w:val="00B67747"/>
    <w:rsid w:val="00B67EDE"/>
    <w:rsid w:val="00B70672"/>
    <w:rsid w:val="00B714D0"/>
    <w:rsid w:val="00B73A27"/>
    <w:rsid w:val="00B76036"/>
    <w:rsid w:val="00B7631A"/>
    <w:rsid w:val="00B81313"/>
    <w:rsid w:val="00B8321B"/>
    <w:rsid w:val="00B8349E"/>
    <w:rsid w:val="00B83BB3"/>
    <w:rsid w:val="00B85411"/>
    <w:rsid w:val="00B8606F"/>
    <w:rsid w:val="00B87A07"/>
    <w:rsid w:val="00B903EE"/>
    <w:rsid w:val="00B903FB"/>
    <w:rsid w:val="00B92DA5"/>
    <w:rsid w:val="00B93330"/>
    <w:rsid w:val="00B94987"/>
    <w:rsid w:val="00B95543"/>
    <w:rsid w:val="00BA016E"/>
    <w:rsid w:val="00BA0DEA"/>
    <w:rsid w:val="00BA36A3"/>
    <w:rsid w:val="00BA73F8"/>
    <w:rsid w:val="00BA7457"/>
    <w:rsid w:val="00BB0A1E"/>
    <w:rsid w:val="00BB2A8E"/>
    <w:rsid w:val="00BB2C69"/>
    <w:rsid w:val="00BC184D"/>
    <w:rsid w:val="00BC3FD3"/>
    <w:rsid w:val="00BC44C1"/>
    <w:rsid w:val="00BC5AE7"/>
    <w:rsid w:val="00BC6A23"/>
    <w:rsid w:val="00BC7A1B"/>
    <w:rsid w:val="00BC7A77"/>
    <w:rsid w:val="00BD05C2"/>
    <w:rsid w:val="00BD11BC"/>
    <w:rsid w:val="00BD25E3"/>
    <w:rsid w:val="00BD4A47"/>
    <w:rsid w:val="00BD4D23"/>
    <w:rsid w:val="00BD5780"/>
    <w:rsid w:val="00BD6156"/>
    <w:rsid w:val="00BD6898"/>
    <w:rsid w:val="00BD78DE"/>
    <w:rsid w:val="00BE0A24"/>
    <w:rsid w:val="00BE136C"/>
    <w:rsid w:val="00BE659F"/>
    <w:rsid w:val="00BE6BE3"/>
    <w:rsid w:val="00BE720C"/>
    <w:rsid w:val="00BE72A5"/>
    <w:rsid w:val="00BE7E2D"/>
    <w:rsid w:val="00BF0068"/>
    <w:rsid w:val="00BF14CB"/>
    <w:rsid w:val="00BF596C"/>
    <w:rsid w:val="00BF7DCF"/>
    <w:rsid w:val="00C02FD6"/>
    <w:rsid w:val="00C046DD"/>
    <w:rsid w:val="00C050B8"/>
    <w:rsid w:val="00C05533"/>
    <w:rsid w:val="00C06587"/>
    <w:rsid w:val="00C06D28"/>
    <w:rsid w:val="00C143C6"/>
    <w:rsid w:val="00C164FB"/>
    <w:rsid w:val="00C20253"/>
    <w:rsid w:val="00C21D95"/>
    <w:rsid w:val="00C24826"/>
    <w:rsid w:val="00C25FA1"/>
    <w:rsid w:val="00C30BAA"/>
    <w:rsid w:val="00C31DC5"/>
    <w:rsid w:val="00C32415"/>
    <w:rsid w:val="00C32CB6"/>
    <w:rsid w:val="00C32E00"/>
    <w:rsid w:val="00C33536"/>
    <w:rsid w:val="00C35DC2"/>
    <w:rsid w:val="00C35F09"/>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7CCC"/>
    <w:rsid w:val="00C60074"/>
    <w:rsid w:val="00C617B8"/>
    <w:rsid w:val="00C632AB"/>
    <w:rsid w:val="00C63401"/>
    <w:rsid w:val="00C65692"/>
    <w:rsid w:val="00C65B4B"/>
    <w:rsid w:val="00C669CB"/>
    <w:rsid w:val="00C678B6"/>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07A0"/>
    <w:rsid w:val="00CB23ED"/>
    <w:rsid w:val="00CB24FB"/>
    <w:rsid w:val="00CB3862"/>
    <w:rsid w:val="00CB7547"/>
    <w:rsid w:val="00CC00E4"/>
    <w:rsid w:val="00CC0945"/>
    <w:rsid w:val="00CC0E02"/>
    <w:rsid w:val="00CC1CFD"/>
    <w:rsid w:val="00CC1FA5"/>
    <w:rsid w:val="00CC39F7"/>
    <w:rsid w:val="00CC46B3"/>
    <w:rsid w:val="00CC61AB"/>
    <w:rsid w:val="00CD0E00"/>
    <w:rsid w:val="00CD2CB7"/>
    <w:rsid w:val="00CD7785"/>
    <w:rsid w:val="00CE15AA"/>
    <w:rsid w:val="00CE1991"/>
    <w:rsid w:val="00CE21FE"/>
    <w:rsid w:val="00CE27F9"/>
    <w:rsid w:val="00CE2E41"/>
    <w:rsid w:val="00CE38C0"/>
    <w:rsid w:val="00CE3E4E"/>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453F"/>
    <w:rsid w:val="00D0505F"/>
    <w:rsid w:val="00D05F59"/>
    <w:rsid w:val="00D05F79"/>
    <w:rsid w:val="00D1212D"/>
    <w:rsid w:val="00D144ED"/>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3E51"/>
    <w:rsid w:val="00D35CF4"/>
    <w:rsid w:val="00D36261"/>
    <w:rsid w:val="00D42A7F"/>
    <w:rsid w:val="00D4691D"/>
    <w:rsid w:val="00D46AEB"/>
    <w:rsid w:val="00D471D7"/>
    <w:rsid w:val="00D518E6"/>
    <w:rsid w:val="00D52572"/>
    <w:rsid w:val="00D5295B"/>
    <w:rsid w:val="00D55D65"/>
    <w:rsid w:val="00D55DE0"/>
    <w:rsid w:val="00D64C28"/>
    <w:rsid w:val="00D66DD8"/>
    <w:rsid w:val="00D702ED"/>
    <w:rsid w:val="00D70452"/>
    <w:rsid w:val="00D70D82"/>
    <w:rsid w:val="00D7575D"/>
    <w:rsid w:val="00D7582A"/>
    <w:rsid w:val="00D75E8C"/>
    <w:rsid w:val="00D77792"/>
    <w:rsid w:val="00D81874"/>
    <w:rsid w:val="00D82E70"/>
    <w:rsid w:val="00D84633"/>
    <w:rsid w:val="00D84FC5"/>
    <w:rsid w:val="00D858FC"/>
    <w:rsid w:val="00D85C60"/>
    <w:rsid w:val="00D9481A"/>
    <w:rsid w:val="00D96998"/>
    <w:rsid w:val="00DA161B"/>
    <w:rsid w:val="00DA2B4C"/>
    <w:rsid w:val="00DA7CCE"/>
    <w:rsid w:val="00DB495F"/>
    <w:rsid w:val="00DB6177"/>
    <w:rsid w:val="00DB7A24"/>
    <w:rsid w:val="00DB7C7A"/>
    <w:rsid w:val="00DC0F82"/>
    <w:rsid w:val="00DC22E9"/>
    <w:rsid w:val="00DC3C4C"/>
    <w:rsid w:val="00DC5EC3"/>
    <w:rsid w:val="00DC6467"/>
    <w:rsid w:val="00DC73E4"/>
    <w:rsid w:val="00DD0427"/>
    <w:rsid w:val="00DD0ACD"/>
    <w:rsid w:val="00DD2691"/>
    <w:rsid w:val="00DD3925"/>
    <w:rsid w:val="00DD4E88"/>
    <w:rsid w:val="00DD5B29"/>
    <w:rsid w:val="00DD5DD8"/>
    <w:rsid w:val="00DD611B"/>
    <w:rsid w:val="00DD7789"/>
    <w:rsid w:val="00DD7AA9"/>
    <w:rsid w:val="00DE10CC"/>
    <w:rsid w:val="00DE620B"/>
    <w:rsid w:val="00DE6AB7"/>
    <w:rsid w:val="00DE6CB2"/>
    <w:rsid w:val="00DE72E5"/>
    <w:rsid w:val="00DF1540"/>
    <w:rsid w:val="00DF3DC7"/>
    <w:rsid w:val="00DF5D9E"/>
    <w:rsid w:val="00DF73F0"/>
    <w:rsid w:val="00E0052B"/>
    <w:rsid w:val="00E00EDF"/>
    <w:rsid w:val="00E01147"/>
    <w:rsid w:val="00E01446"/>
    <w:rsid w:val="00E02232"/>
    <w:rsid w:val="00E03319"/>
    <w:rsid w:val="00E033FD"/>
    <w:rsid w:val="00E03CB8"/>
    <w:rsid w:val="00E06281"/>
    <w:rsid w:val="00E077A3"/>
    <w:rsid w:val="00E07C4C"/>
    <w:rsid w:val="00E12673"/>
    <w:rsid w:val="00E139A5"/>
    <w:rsid w:val="00E1557A"/>
    <w:rsid w:val="00E20B3B"/>
    <w:rsid w:val="00E2132B"/>
    <w:rsid w:val="00E234A5"/>
    <w:rsid w:val="00E26714"/>
    <w:rsid w:val="00E27348"/>
    <w:rsid w:val="00E30486"/>
    <w:rsid w:val="00E314A0"/>
    <w:rsid w:val="00E33904"/>
    <w:rsid w:val="00E36208"/>
    <w:rsid w:val="00E37344"/>
    <w:rsid w:val="00E4152B"/>
    <w:rsid w:val="00E41C7A"/>
    <w:rsid w:val="00E44313"/>
    <w:rsid w:val="00E446DC"/>
    <w:rsid w:val="00E44FEA"/>
    <w:rsid w:val="00E45667"/>
    <w:rsid w:val="00E46EE9"/>
    <w:rsid w:val="00E505E2"/>
    <w:rsid w:val="00E51D14"/>
    <w:rsid w:val="00E55DEB"/>
    <w:rsid w:val="00E567B6"/>
    <w:rsid w:val="00E56C73"/>
    <w:rsid w:val="00E57959"/>
    <w:rsid w:val="00E65CAF"/>
    <w:rsid w:val="00E67640"/>
    <w:rsid w:val="00E67FAA"/>
    <w:rsid w:val="00E7061A"/>
    <w:rsid w:val="00E71624"/>
    <w:rsid w:val="00E7598D"/>
    <w:rsid w:val="00E76B5E"/>
    <w:rsid w:val="00E807A3"/>
    <w:rsid w:val="00E82FCD"/>
    <w:rsid w:val="00E84A93"/>
    <w:rsid w:val="00E9001E"/>
    <w:rsid w:val="00E92A4D"/>
    <w:rsid w:val="00E93AC9"/>
    <w:rsid w:val="00E9738C"/>
    <w:rsid w:val="00EA1631"/>
    <w:rsid w:val="00EA27B7"/>
    <w:rsid w:val="00EA3BCA"/>
    <w:rsid w:val="00EA59D9"/>
    <w:rsid w:val="00EA6FA9"/>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4F36"/>
    <w:rsid w:val="00EF45D6"/>
    <w:rsid w:val="00EF5527"/>
    <w:rsid w:val="00EF5EB1"/>
    <w:rsid w:val="00EF6C48"/>
    <w:rsid w:val="00F03D1E"/>
    <w:rsid w:val="00F05818"/>
    <w:rsid w:val="00F05C3E"/>
    <w:rsid w:val="00F05E8A"/>
    <w:rsid w:val="00F06178"/>
    <w:rsid w:val="00F07873"/>
    <w:rsid w:val="00F07A87"/>
    <w:rsid w:val="00F07F95"/>
    <w:rsid w:val="00F10375"/>
    <w:rsid w:val="00F107ED"/>
    <w:rsid w:val="00F109CD"/>
    <w:rsid w:val="00F10D56"/>
    <w:rsid w:val="00F114C9"/>
    <w:rsid w:val="00F12B00"/>
    <w:rsid w:val="00F12F12"/>
    <w:rsid w:val="00F13BB2"/>
    <w:rsid w:val="00F14C05"/>
    <w:rsid w:val="00F17CA4"/>
    <w:rsid w:val="00F20630"/>
    <w:rsid w:val="00F212DA"/>
    <w:rsid w:val="00F21329"/>
    <w:rsid w:val="00F229BE"/>
    <w:rsid w:val="00F2644D"/>
    <w:rsid w:val="00F26CD7"/>
    <w:rsid w:val="00F27495"/>
    <w:rsid w:val="00F31338"/>
    <w:rsid w:val="00F35812"/>
    <w:rsid w:val="00F42C9E"/>
    <w:rsid w:val="00F42CF0"/>
    <w:rsid w:val="00F45DAE"/>
    <w:rsid w:val="00F45F8D"/>
    <w:rsid w:val="00F510AB"/>
    <w:rsid w:val="00F54873"/>
    <w:rsid w:val="00F5612D"/>
    <w:rsid w:val="00F568A4"/>
    <w:rsid w:val="00F60104"/>
    <w:rsid w:val="00F60420"/>
    <w:rsid w:val="00F618CB"/>
    <w:rsid w:val="00F61CD6"/>
    <w:rsid w:val="00F63578"/>
    <w:rsid w:val="00F63990"/>
    <w:rsid w:val="00F6478E"/>
    <w:rsid w:val="00F659D2"/>
    <w:rsid w:val="00F6652E"/>
    <w:rsid w:val="00F7527D"/>
    <w:rsid w:val="00F76D2A"/>
    <w:rsid w:val="00F80818"/>
    <w:rsid w:val="00F80874"/>
    <w:rsid w:val="00F81271"/>
    <w:rsid w:val="00F828B3"/>
    <w:rsid w:val="00F82A54"/>
    <w:rsid w:val="00F83052"/>
    <w:rsid w:val="00F85670"/>
    <w:rsid w:val="00F86E2B"/>
    <w:rsid w:val="00F924AF"/>
    <w:rsid w:val="00F94A67"/>
    <w:rsid w:val="00F972FA"/>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95"/>
    <w:rsid w:val="00FC12C8"/>
    <w:rsid w:val="00FC1DF6"/>
    <w:rsid w:val="00FC3141"/>
    <w:rsid w:val="00FC3F42"/>
    <w:rsid w:val="00FC70E0"/>
    <w:rsid w:val="00FC7694"/>
    <w:rsid w:val="00FD2617"/>
    <w:rsid w:val="00FD2DE5"/>
    <w:rsid w:val="00FD3AD3"/>
    <w:rsid w:val="00FD3C36"/>
    <w:rsid w:val="00FD44E1"/>
    <w:rsid w:val="00FD525D"/>
    <w:rsid w:val="00FD6719"/>
    <w:rsid w:val="00FD752E"/>
    <w:rsid w:val="00FD788B"/>
    <w:rsid w:val="00FE121B"/>
    <w:rsid w:val="00FE139C"/>
    <w:rsid w:val="00FE17B0"/>
    <w:rsid w:val="00FE188B"/>
    <w:rsid w:val="00FE1B4B"/>
    <w:rsid w:val="00FE1BDC"/>
    <w:rsid w:val="00FE2101"/>
    <w:rsid w:val="00FE4FA9"/>
    <w:rsid w:val="00FE6063"/>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7A040"/>
  <w15:docId w15:val="{108F8588-00B3-4F7D-A7D3-61ED57F1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color w:val="2964A2"/>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6A03"/>
    <w:pPr>
      <w:keepNext/>
      <w:keepLines/>
      <w:spacing w:before="240"/>
      <w:outlineLvl w:val="0"/>
    </w:pPr>
    <w:rPr>
      <w:rFonts w:ascii="neuton" w:eastAsiaTheme="majorEastAsia" w:hAnsi="neuton" w:cstheme="majorBidi"/>
      <w:color w:val="164A8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style>
  <w:style w:type="paragraph" w:styleId="Titel">
    <w:name w:val="Title"/>
    <w:basedOn w:val="Standaard"/>
    <w:next w:val="Standaard"/>
    <w:link w:val="TitelChar"/>
    <w:uiPriority w:val="10"/>
    <w:qFormat/>
    <w:rsid w:val="00B16A03"/>
    <w:pPr>
      <w:contextualSpacing/>
    </w:pPr>
    <w:rPr>
      <w:rFonts w:ascii="neuton" w:eastAsiaTheme="majorEastAsia" w:hAnsi="neuton" w:cstheme="majorBidi"/>
      <w:color w:val="164A81"/>
      <w:spacing w:val="-10"/>
      <w:kern w:val="28"/>
      <w:sz w:val="56"/>
      <w:szCs w:val="56"/>
    </w:rPr>
  </w:style>
  <w:style w:type="character" w:customStyle="1" w:styleId="TitelChar">
    <w:name w:val="Titel Char"/>
    <w:basedOn w:val="Standaardalinea-lettertype"/>
    <w:link w:val="Titel"/>
    <w:uiPriority w:val="10"/>
    <w:rsid w:val="00B16A03"/>
    <w:rPr>
      <w:rFonts w:ascii="neuton" w:eastAsiaTheme="majorEastAsia" w:hAnsi="neuton" w:cstheme="majorBidi"/>
      <w:color w:val="164A81"/>
      <w:spacing w:val="-10"/>
      <w:kern w:val="28"/>
      <w:sz w:val="56"/>
      <w:szCs w:val="56"/>
    </w:rPr>
  </w:style>
  <w:style w:type="character" w:customStyle="1" w:styleId="Kop1Char">
    <w:name w:val="Kop 1 Char"/>
    <w:basedOn w:val="Standaardalinea-lettertype"/>
    <w:link w:val="Kop1"/>
    <w:uiPriority w:val="9"/>
    <w:rsid w:val="00B16A03"/>
    <w:rPr>
      <w:rFonts w:ascii="neuton" w:eastAsiaTheme="majorEastAsia" w:hAnsi="neuton" w:cstheme="majorBidi"/>
      <w:color w:val="164A8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295064311">
      <w:bodyDiv w:val="1"/>
      <w:marLeft w:val="0"/>
      <w:marRight w:val="0"/>
      <w:marTop w:val="0"/>
      <w:marBottom w:val="0"/>
      <w:divBdr>
        <w:top w:val="none" w:sz="0" w:space="0" w:color="auto"/>
        <w:left w:val="none" w:sz="0" w:space="0" w:color="auto"/>
        <w:bottom w:val="none" w:sz="0" w:space="0" w:color="auto"/>
        <w:right w:val="none" w:sz="0" w:space="0" w:color="auto"/>
      </w:divBdr>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ngf">
      <a:dk1>
        <a:srgbClr val="9B9B9B"/>
      </a:dk1>
      <a:lt1>
        <a:srgbClr val="2964A2"/>
      </a:lt1>
      <a:dk2>
        <a:srgbClr val="9B9B9B"/>
      </a:dk2>
      <a:lt2>
        <a:srgbClr val="F2F2F2"/>
      </a:lt2>
      <a:accent1>
        <a:srgbClr val="CE59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GF">
      <a:majorFont>
        <a:latin typeface="Neuto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912624-1428-4A4D-89A7-ADEF9C13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2254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Promotionele bijeenkomst</vt:lpstr>
      <vt:lpstr>Promotionele bijeenkomst</vt:lpstr>
    </vt:vector>
  </TitlesOfParts>
  <Company>Microsoft</Company>
  <LinksUpToDate>false</LinksUpToDate>
  <CharactersWithSpaces>2658</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Gijs Lustenhouwer</dc:creator>
  <cp:lastModifiedBy>Evelien Heyster</cp:lastModifiedBy>
  <cp:revision>2</cp:revision>
  <cp:lastPrinted>2017-04-04T12:50:00Z</cp:lastPrinted>
  <dcterms:created xsi:type="dcterms:W3CDTF">2023-12-05T07:44:00Z</dcterms:created>
  <dcterms:modified xsi:type="dcterms:W3CDTF">2023-12-05T07:44:00Z</dcterms:modified>
</cp:coreProperties>
</file>